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24" w:rsidRPr="00B9188B" w:rsidRDefault="00E61F7F" w:rsidP="00B9188B">
      <w:pPr>
        <w:jc w:val="both"/>
        <w:rPr>
          <w:b/>
          <w:sz w:val="40"/>
          <w:szCs w:val="40"/>
        </w:rPr>
      </w:pPr>
      <w:r w:rsidRPr="00B9188B">
        <w:rPr>
          <w:b/>
          <w:sz w:val="40"/>
          <w:szCs w:val="40"/>
        </w:rPr>
        <w:t xml:space="preserve">Какие налоги должны платить НКО. Обзор. </w:t>
      </w:r>
    </w:p>
    <w:p w:rsidR="00E61F7F" w:rsidRPr="00FC7F15" w:rsidRDefault="00CF36D8" w:rsidP="00B9188B">
      <w:pPr>
        <w:jc w:val="both"/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В наше непростое время оптимизация расходов является важным критерием для стабильного функционирования организаций. В недавнем обращении Президент не забыл и про некоммерческий сектор. </w:t>
      </w:r>
      <w:r w:rsidRPr="00CF36D8">
        <w:rPr>
          <w:b/>
          <w:sz w:val="32"/>
          <w:szCs w:val="32"/>
        </w:rPr>
        <w:t>Социально ориентированные НКО будут освобождены от уплаты налогов и страховых взносов, начисленных во втором квартале 2020 года</w:t>
      </w:r>
      <w:r>
        <w:rPr>
          <w:sz w:val="32"/>
          <w:szCs w:val="32"/>
        </w:rPr>
        <w:t xml:space="preserve">. Но какие налоги отменили и какие налоги вообще есть? </w:t>
      </w:r>
      <w:r w:rsidR="00E61F7F" w:rsidRPr="00E61F7F">
        <w:rPr>
          <w:sz w:val="32"/>
          <w:szCs w:val="32"/>
        </w:rPr>
        <w:t>Рассмотрим краткую инструкцию о том, какой налоговый режим может выбрать НКО</w:t>
      </w:r>
      <w:r w:rsidR="00455959">
        <w:rPr>
          <w:sz w:val="32"/>
          <w:szCs w:val="32"/>
        </w:rPr>
        <w:t xml:space="preserve"> и </w:t>
      </w:r>
      <w:r w:rsidR="00E61F7F">
        <w:rPr>
          <w:sz w:val="32"/>
          <w:szCs w:val="32"/>
        </w:rPr>
        <w:t xml:space="preserve">какие налоги нужно будет </w:t>
      </w:r>
      <w:r w:rsidR="00455959">
        <w:rPr>
          <w:rFonts w:cstheme="minorHAnsi"/>
          <w:sz w:val="32"/>
          <w:szCs w:val="32"/>
        </w:rPr>
        <w:t>уплачивать</w:t>
      </w:r>
      <w:r w:rsidR="00E61F7F" w:rsidRPr="00FC7F15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</w:t>
      </w:r>
      <w:r w:rsidRPr="00CF36D8">
        <w:rPr>
          <w:rFonts w:cstheme="minorHAnsi"/>
          <w:sz w:val="32"/>
          <w:szCs w:val="32"/>
          <w:u w:val="single"/>
        </w:rPr>
        <w:t>После разбора налогов мы вернемся к вопросу – какие-же налоги за 2 квартал 2020 года не нужно будет уплачивать и при каких условиях?</w:t>
      </w:r>
    </w:p>
    <w:p w:rsidR="00FC7F15" w:rsidRPr="00FC7F15" w:rsidRDefault="00FC7F15" w:rsidP="00B9188B">
      <w:pPr>
        <w:jc w:val="both"/>
        <w:rPr>
          <w:rFonts w:cstheme="minorHAnsi"/>
          <w:sz w:val="32"/>
          <w:szCs w:val="32"/>
        </w:rPr>
      </w:pPr>
      <w:r w:rsidRPr="00FC7F15">
        <w:rPr>
          <w:rFonts w:cstheme="minorHAnsi"/>
          <w:sz w:val="32"/>
          <w:szCs w:val="32"/>
          <w:shd w:val="clear" w:color="auto" w:fill="FFFFFF"/>
        </w:rPr>
        <w:t>Деятельность НКО находится в особом правовом поле. Она регулируется, прежде всего </w:t>
      </w:r>
      <w:hyperlink r:id="rId5" w:tgtFrame="_blank" w:history="1">
        <w:r w:rsidRPr="00A262DE">
          <w:rPr>
            <w:rStyle w:val="10"/>
            <w:rFonts w:asciiTheme="minorHAnsi" w:hAnsiTheme="minorHAnsi" w:cstheme="minorHAnsi"/>
            <w:u w:val="single"/>
          </w:rPr>
          <w:t>Федеральным законом от 12.01.1996 № 7-ФЗ</w:t>
        </w:r>
      </w:hyperlink>
      <w:r w:rsidRPr="00A262DE">
        <w:rPr>
          <w:rStyle w:val="10"/>
          <w:rFonts w:asciiTheme="minorHAnsi" w:hAnsiTheme="minorHAnsi" w:cstheme="minorHAnsi"/>
          <w:u w:val="single"/>
        </w:rPr>
        <w:t> «О некоммерческих организациях»</w:t>
      </w:r>
      <w:r w:rsidRPr="00A262DE">
        <w:rPr>
          <w:rFonts w:cstheme="minorHAnsi"/>
          <w:sz w:val="32"/>
          <w:szCs w:val="32"/>
          <w:u w:val="single"/>
          <w:shd w:val="clear" w:color="auto" w:fill="FFFFFF"/>
        </w:rPr>
        <w:t>,</w:t>
      </w:r>
      <w:r w:rsidRPr="00FC7F15">
        <w:rPr>
          <w:rFonts w:cstheme="minorHAnsi"/>
          <w:sz w:val="32"/>
          <w:szCs w:val="32"/>
          <w:shd w:val="clear" w:color="auto" w:fill="FFFFFF"/>
        </w:rPr>
        <w:t xml:space="preserve"> а также другими специальными федеральными законами. Статус деятельности НКО определяет и особенности их налогообложения.</w:t>
      </w:r>
    </w:p>
    <w:p w:rsidR="00E61F7F" w:rsidRDefault="00E61F7F"/>
    <w:p w:rsidR="00E61F7F" w:rsidRPr="00E61F7F" w:rsidRDefault="00B9188B" w:rsidP="00E61F7F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138430</wp:posOffset>
                </wp:positionV>
                <wp:extent cx="5920740" cy="3398520"/>
                <wp:effectExtent l="0" t="0" r="22860" b="1143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0740" cy="3398520"/>
                          <a:chOff x="0" y="0"/>
                          <a:chExt cx="5920740" cy="339852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2141220"/>
                            <a:ext cx="2727960" cy="12420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61F7F" w:rsidRPr="00E61F7F" w:rsidRDefault="00E61F7F" w:rsidP="00E61F7F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E61F7F">
                                <w:rPr>
                                  <w:sz w:val="44"/>
                                  <w:szCs w:val="44"/>
                                </w:rPr>
                                <w:t xml:space="preserve">Общая система налогообложения (ОСНО)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Группа 10"/>
                        <wpg:cNvGrpSpPr/>
                        <wpg:grpSpPr>
                          <a:xfrm>
                            <a:off x="1234440" y="0"/>
                            <a:ext cx="4686300" cy="3398520"/>
                            <a:chOff x="0" y="0"/>
                            <a:chExt cx="4686300" cy="3398520"/>
                          </a:xfrm>
                        </wpg:grpSpPr>
                        <wps:wsp>
                          <wps:cNvPr id="1" name="Прямоугольник 1"/>
                          <wps:cNvSpPr/>
                          <wps:spPr>
                            <a:xfrm>
                              <a:off x="0" y="0"/>
                              <a:ext cx="3368040" cy="12420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61F7F" w:rsidRPr="00E61F7F" w:rsidRDefault="00E61F7F" w:rsidP="00E61F7F">
                                <w:pPr>
                                  <w:jc w:val="center"/>
                                  <w:rPr>
                                    <w:sz w:val="144"/>
                                    <w:szCs w:val="144"/>
                                  </w:rPr>
                                </w:pPr>
                                <w:r w:rsidRPr="00E61F7F">
                                  <w:rPr>
                                    <w:sz w:val="144"/>
                                    <w:szCs w:val="144"/>
                                  </w:rPr>
                                  <w:t>НКО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Стрелка вниз 6"/>
                          <wps:cNvSpPr/>
                          <wps:spPr>
                            <a:xfrm>
                              <a:off x="480060" y="1295400"/>
                              <a:ext cx="396240" cy="77724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Группа 9"/>
                          <wpg:cNvGrpSpPr/>
                          <wpg:grpSpPr>
                            <a:xfrm>
                              <a:off x="1958340" y="1295400"/>
                              <a:ext cx="2727960" cy="2103120"/>
                              <a:chOff x="0" y="0"/>
                              <a:chExt cx="2727960" cy="2103120"/>
                            </a:xfrm>
                          </wpg:grpSpPr>
                          <wps:wsp>
                            <wps:cNvPr id="4" name="Прямоугольник 4"/>
                            <wps:cNvSpPr/>
                            <wps:spPr>
                              <a:xfrm>
                                <a:off x="0" y="861060"/>
                                <a:ext cx="2727960" cy="1242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1F7F" w:rsidRPr="00E61F7F" w:rsidRDefault="00E61F7F" w:rsidP="00E61F7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E61F7F">
                                    <w:rPr>
                                      <w:sz w:val="44"/>
                                      <w:szCs w:val="44"/>
                                    </w:rPr>
                                    <w:t>Упрощенная система налогообложения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 (УСН)</w:t>
                                  </w:r>
                                  <w:r w:rsidRPr="00E61F7F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Стрелка вниз 7"/>
                            <wps:cNvSpPr/>
                            <wps:spPr>
                              <a:xfrm>
                                <a:off x="525780" y="0"/>
                                <a:ext cx="396240" cy="7772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6" style="position:absolute;margin-left:.15pt;margin-top:10.9pt;width:466.2pt;height:267.6pt;z-index:251662336" coordsize="59207,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">
                <v:rect id="Прямоугольник 2" o:spid="_x0000_s1027" style="position:absolute;top:21412;width:27279;height: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>
                    <w:txbxContent>
                      <w:p w:rsidR="00E61F7F" w:rsidRPr="00E61F7F" w:rsidRDefault="00E61F7F" w:rsidP="00E61F7F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E61F7F">
                          <w:rPr>
                            <w:sz w:val="44"/>
                            <w:szCs w:val="44"/>
                          </w:rPr>
                          <w:t xml:space="preserve">Общая система налогообложения (ОСНО) </w:t>
                        </w:r>
                      </w:p>
                    </w:txbxContent>
                  </v:textbox>
                </v:rect>
                <v:group id="Группа 10" o:spid="_x0000_s1028" style="position:absolute;left:12344;width:46863;height:33985" coordsize="46863,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Прямоугольник 1" o:spid="_x0000_s1029" style="position:absolute;width:33680;height: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" fillcolor="#65a0d7 [3028]" strokecolor="#5b9bd5 [3204]" strokeweight=".5pt">
                    <v:fill color2="#5898d4 [3172]" rotate="t" colors="0 #71a6db;.5 #559bdb;1 #438ac9" focus="100%" type="gradient">
                      <o:fill v:ext="view" type="gradientUnscaled"/>
                    </v:fill>
                    <v:textbox>
                      <w:txbxContent>
                        <w:p w:rsidR="00E61F7F" w:rsidRPr="00E61F7F" w:rsidRDefault="00E61F7F" w:rsidP="00E61F7F">
                          <w:pPr>
                            <w:jc w:val="center"/>
                            <w:rPr>
                              <w:sz w:val="144"/>
                              <w:szCs w:val="144"/>
                            </w:rPr>
                          </w:pPr>
                          <w:r w:rsidRPr="00E61F7F">
                            <w:rPr>
                              <w:sz w:val="144"/>
                              <w:szCs w:val="144"/>
                            </w:rPr>
                            <w:t>НКО</w:t>
                          </w:r>
                        </w:p>
                      </w:txbxContent>
                    </v:textbox>
                  </v: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6" o:spid="_x0000_s1030" type="#_x0000_t67" style="position:absolute;left:4800;top:12954;width:3963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" adj="16094" fillcolor="#5b9bd5 [3204]" strokecolor="#1f4d78 [1604]" strokeweight="1pt"/>
                  <v:group id="Группа 9" o:spid="_x0000_s1031" style="position:absolute;left:19583;top:12954;width:27280;height:21031" coordsize="27279,2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Прямоугольник 4" o:spid="_x0000_s1032" style="position:absolute;top:8610;width:27279;height:12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" fillcolor="#65a0d7 [3028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v:textbox>
                        <w:txbxContent>
                          <w:p w:rsidR="00E61F7F" w:rsidRPr="00E61F7F" w:rsidRDefault="00E61F7F" w:rsidP="00E61F7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61F7F">
                              <w:rPr>
                                <w:sz w:val="44"/>
                                <w:szCs w:val="44"/>
                              </w:rPr>
                              <w:t>Упрощенная система налогообложения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(УСН)</w:t>
                            </w:r>
                            <w:r w:rsidRPr="00E61F7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 id="Стрелка вниз 7" o:spid="_x0000_s1033" type="#_x0000_t67" style="position:absolute;left:5257;width:3963;height:7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" adj="16094" fillcolor="#5b9bd5 [3204]" strokecolor="#1f4d78 [1604]" strokeweight="1pt"/>
                  </v:group>
                </v:group>
              </v:group>
            </w:pict>
          </mc:Fallback>
        </mc:AlternateContent>
      </w:r>
    </w:p>
    <w:p w:rsidR="00E61F7F" w:rsidRPr="00E61F7F" w:rsidRDefault="00E61F7F" w:rsidP="00E61F7F"/>
    <w:p w:rsidR="00E61F7F" w:rsidRPr="00E61F7F" w:rsidRDefault="00E61F7F" w:rsidP="00E61F7F"/>
    <w:p w:rsidR="00E61F7F" w:rsidRPr="00E61F7F" w:rsidRDefault="00E61F7F" w:rsidP="00E61F7F"/>
    <w:p w:rsidR="00E61F7F" w:rsidRPr="00E61F7F" w:rsidRDefault="00E61F7F" w:rsidP="00E61F7F"/>
    <w:p w:rsidR="00E61F7F" w:rsidRPr="00E61F7F" w:rsidRDefault="00E61F7F" w:rsidP="00E61F7F"/>
    <w:p w:rsidR="00E61F7F" w:rsidRPr="00E61F7F" w:rsidRDefault="00E61F7F" w:rsidP="00E61F7F"/>
    <w:p w:rsidR="00E61F7F" w:rsidRDefault="00E61F7F" w:rsidP="00E61F7F"/>
    <w:p w:rsidR="00FC7F15" w:rsidRDefault="00E61F7F" w:rsidP="00E61F7F">
      <w:pPr>
        <w:tabs>
          <w:tab w:val="left" w:pos="3120"/>
        </w:tabs>
      </w:pPr>
      <w:r>
        <w:tab/>
      </w:r>
    </w:p>
    <w:p w:rsidR="00FC7F15" w:rsidRPr="00FC7F15" w:rsidRDefault="00FC7F15" w:rsidP="00FC7F15"/>
    <w:p w:rsidR="00FC7F15" w:rsidRPr="00FC7F15" w:rsidRDefault="00FC7F15" w:rsidP="00FC7F15"/>
    <w:p w:rsidR="00FC7F15" w:rsidRPr="00FC7F15" w:rsidRDefault="00FC7F15" w:rsidP="00FC7F15"/>
    <w:p w:rsidR="00FC7F15" w:rsidRDefault="00FC7F15" w:rsidP="00FC7F15"/>
    <w:p w:rsidR="00E61F7F" w:rsidRDefault="00FC7F15" w:rsidP="00B9188B">
      <w:pPr>
        <w:jc w:val="both"/>
        <w:rPr>
          <w:rFonts w:cstheme="minorHAnsi"/>
          <w:color w:val="010101"/>
          <w:sz w:val="32"/>
          <w:szCs w:val="32"/>
          <w:shd w:val="clear" w:color="auto" w:fill="FFFFFF"/>
        </w:rPr>
      </w:pPr>
      <w:r w:rsidRPr="00FC7F15">
        <w:rPr>
          <w:rFonts w:cstheme="minorHAnsi"/>
          <w:b/>
          <w:color w:val="010101"/>
          <w:sz w:val="32"/>
          <w:szCs w:val="32"/>
          <w:u w:val="single"/>
          <w:shd w:val="clear" w:color="auto" w:fill="FFFFFF"/>
        </w:rPr>
        <w:lastRenderedPageBreak/>
        <w:t>ОСНО</w:t>
      </w:r>
      <w:r w:rsidRPr="00FC7F15">
        <w:rPr>
          <w:rFonts w:cstheme="minorHAnsi"/>
          <w:color w:val="010101"/>
          <w:sz w:val="32"/>
          <w:szCs w:val="32"/>
          <w:shd w:val="clear" w:color="auto" w:fill="FFFFFF"/>
        </w:rPr>
        <w:t xml:space="preserve"> применяется в России по умолчанию при регистрации НКО. Если организация при первичной регистрации или в течение 30 дней после не заявила о переходе на льготный налоговый режим, у нее автоматически будет ОСНО. Эта система предполагает большой объем отчетности, и немалую налоговую нагрузку.</w:t>
      </w:r>
    </w:p>
    <w:p w:rsidR="00B9188B" w:rsidRPr="0051096D" w:rsidRDefault="00B9188B" w:rsidP="00B9188B">
      <w:pPr>
        <w:jc w:val="both"/>
        <w:rPr>
          <w:rStyle w:val="10"/>
        </w:rPr>
      </w:pPr>
      <w:r w:rsidRPr="00B9188B">
        <w:rPr>
          <w:rFonts w:cstheme="minorHAnsi"/>
          <w:b/>
          <w:color w:val="010101"/>
          <w:sz w:val="32"/>
          <w:szCs w:val="32"/>
          <w:u w:val="single"/>
          <w:shd w:val="clear" w:color="auto" w:fill="FFFFFF"/>
        </w:rPr>
        <w:t>УСН</w:t>
      </w:r>
      <w:r>
        <w:rPr>
          <w:rFonts w:cstheme="minorHAnsi"/>
          <w:color w:val="010101"/>
          <w:sz w:val="32"/>
          <w:szCs w:val="32"/>
          <w:shd w:val="clear" w:color="auto" w:fill="FFFFFF"/>
        </w:rPr>
        <w:t xml:space="preserve"> гораздо проще и подходит большинству небольших НКО. </w:t>
      </w:r>
      <w:r w:rsidRPr="00B9188B">
        <w:rPr>
          <w:rFonts w:cstheme="minorHAnsi"/>
          <w:color w:val="010101"/>
          <w:sz w:val="32"/>
          <w:szCs w:val="32"/>
          <w:shd w:val="clear" w:color="auto" w:fill="FFFFFF"/>
        </w:rPr>
        <w:t xml:space="preserve">Перейти на нее легко: достаточно уведомить налоговый орган по месту своего нахождения (не позднее 31 декабря года, предшествующего году, начиная с которого организация переходит </w:t>
      </w:r>
      <w:r w:rsidRPr="0051096D">
        <w:rPr>
          <w:rFonts w:cstheme="minorHAnsi"/>
          <w:color w:val="010101"/>
          <w:sz w:val="32"/>
          <w:szCs w:val="32"/>
          <w:shd w:val="clear" w:color="auto" w:fill="FFFFFF"/>
        </w:rPr>
        <w:t>на УСН) и отвечать некоторым требованиям из </w:t>
      </w:r>
      <w:hyperlink r:id="rId6" w:tgtFrame="_blank" w:history="1">
        <w:r w:rsidRPr="00A262DE">
          <w:rPr>
            <w:rStyle w:val="10"/>
            <w:u w:val="single"/>
          </w:rPr>
          <w:t>ст. 346.12 НК РФ</w:t>
        </w:r>
      </w:hyperlink>
      <w:r w:rsidRPr="00A262DE">
        <w:rPr>
          <w:rStyle w:val="10"/>
          <w:u w:val="single"/>
        </w:rPr>
        <w:t>.</w:t>
      </w:r>
    </w:p>
    <w:p w:rsidR="0051096D" w:rsidRDefault="0051096D" w:rsidP="00B9188B">
      <w:pPr>
        <w:jc w:val="both"/>
        <w:rPr>
          <w:rFonts w:cstheme="minorHAnsi"/>
          <w:sz w:val="32"/>
          <w:szCs w:val="32"/>
          <w:shd w:val="clear" w:color="auto" w:fill="FFFFFF"/>
        </w:rPr>
      </w:pPr>
      <w:r w:rsidRPr="0051096D">
        <w:rPr>
          <w:rFonts w:cstheme="minorHAnsi"/>
          <w:color w:val="010101"/>
          <w:sz w:val="32"/>
          <w:szCs w:val="32"/>
          <w:shd w:val="clear" w:color="auto" w:fill="FFFFFF"/>
        </w:rPr>
        <w:t xml:space="preserve">Стоит отметить, что согласно </w:t>
      </w:r>
      <w:r w:rsidRPr="00A262DE">
        <w:rPr>
          <w:rStyle w:val="10"/>
          <w:u w:val="single"/>
        </w:rPr>
        <w:t>Статье 251 НК РФ</w:t>
      </w:r>
      <w:r w:rsidRPr="0051096D">
        <w:rPr>
          <w:rStyle w:val="hl"/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Pr="0051096D">
        <w:rPr>
          <w:rFonts w:cstheme="minorHAnsi"/>
          <w:color w:val="010101"/>
          <w:sz w:val="32"/>
          <w:szCs w:val="32"/>
          <w:shd w:val="clear" w:color="auto" w:fill="FFFFFF"/>
        </w:rPr>
        <w:t xml:space="preserve">Средства целевого </w:t>
      </w:r>
      <w:r w:rsidRPr="004F7F22">
        <w:rPr>
          <w:rFonts w:cstheme="minorHAnsi"/>
          <w:sz w:val="32"/>
          <w:szCs w:val="32"/>
          <w:shd w:val="clear" w:color="auto" w:fill="FFFFFF"/>
        </w:rPr>
        <w:t xml:space="preserve">финансирования и целевые поступления не учитываются при </w:t>
      </w:r>
      <w:r w:rsidRPr="004F7F22">
        <w:rPr>
          <w:rFonts w:cstheme="minorHAnsi"/>
          <w:bCs/>
          <w:sz w:val="32"/>
          <w:szCs w:val="32"/>
          <w:shd w:val="clear" w:color="auto" w:fill="FFFFFF"/>
        </w:rPr>
        <w:t>определении налоговой базы</w:t>
      </w:r>
      <w:r w:rsidR="00767681">
        <w:rPr>
          <w:rFonts w:cstheme="minorHAnsi"/>
          <w:bCs/>
          <w:sz w:val="32"/>
          <w:szCs w:val="32"/>
          <w:shd w:val="clear" w:color="auto" w:fill="FFFFFF"/>
        </w:rPr>
        <w:t xml:space="preserve">. </w:t>
      </w:r>
      <w:r w:rsidR="00767681" w:rsidRPr="00767681">
        <w:rPr>
          <w:rFonts w:cstheme="minorHAnsi"/>
          <w:sz w:val="32"/>
          <w:szCs w:val="32"/>
          <w:shd w:val="clear" w:color="auto" w:fill="FFFFFF"/>
        </w:rPr>
        <w:t>К ним относятся целевые поступления на содержание некоммерческих организаций и ведение ими уставной деятельности,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фондов, а также целевые поступления от других организаций и (или) физических лиц и использованные указанными получателями по назначению. При этом налогоплательщики - получатели указанных целевых поступлений обязаны вести раздельный учет доходов (расходов), полученных (понесенных) в рамках целевых поступлений.</w:t>
      </w:r>
      <w:r w:rsidR="00767681">
        <w:rPr>
          <w:rFonts w:cstheme="minorHAnsi"/>
          <w:sz w:val="32"/>
          <w:szCs w:val="32"/>
          <w:shd w:val="clear" w:color="auto" w:fill="FFFFFF"/>
        </w:rPr>
        <w:t xml:space="preserve"> Не учитываются и полученные гранты.</w:t>
      </w:r>
    </w:p>
    <w:p w:rsidR="0051096D" w:rsidRDefault="00767681" w:rsidP="00B9188B">
      <w:pPr>
        <w:jc w:val="both"/>
        <w:rPr>
          <w:rFonts w:cstheme="minorHAnsi"/>
          <w:color w:val="010101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Это значит, </w:t>
      </w:r>
      <w:proofErr w:type="gramStart"/>
      <w:r>
        <w:rPr>
          <w:rFonts w:cstheme="minorHAnsi"/>
          <w:sz w:val="32"/>
          <w:szCs w:val="32"/>
          <w:shd w:val="clear" w:color="auto" w:fill="FFFFFF"/>
        </w:rPr>
        <w:t>что</w:t>
      </w:r>
      <w:proofErr w:type="gramEnd"/>
      <w:r>
        <w:rPr>
          <w:rFonts w:cstheme="minorHAnsi"/>
          <w:sz w:val="32"/>
          <w:szCs w:val="32"/>
          <w:shd w:val="clear" w:color="auto" w:fill="FFFFFF"/>
        </w:rPr>
        <w:t xml:space="preserve"> если ваша НКО занимается уставной деятельностью без ведения коммерческих дел, основной налог по системам налогообложения вам платить не придется.</w:t>
      </w:r>
    </w:p>
    <w:p w:rsidR="00B9188B" w:rsidRDefault="00B9188B" w:rsidP="00B9188B">
      <w:pPr>
        <w:jc w:val="both"/>
        <w:rPr>
          <w:i/>
          <w:sz w:val="32"/>
          <w:szCs w:val="32"/>
        </w:rPr>
      </w:pPr>
      <w:r w:rsidRPr="00B9188B">
        <w:rPr>
          <w:rFonts w:cstheme="minorHAnsi"/>
          <w:i/>
          <w:color w:val="010101"/>
          <w:sz w:val="32"/>
          <w:szCs w:val="32"/>
          <w:shd w:val="clear" w:color="auto" w:fill="FFFFFF"/>
        </w:rPr>
        <w:t>Совет:</w:t>
      </w:r>
      <w:r>
        <w:rPr>
          <w:rFonts w:cstheme="minorHAnsi"/>
          <w:color w:val="010101"/>
          <w:sz w:val="32"/>
          <w:szCs w:val="32"/>
          <w:shd w:val="clear" w:color="auto" w:fill="FFFFFF"/>
        </w:rPr>
        <w:t xml:space="preserve"> </w:t>
      </w:r>
      <w:r w:rsidRPr="00B9188B">
        <w:rPr>
          <w:rFonts w:cstheme="minorHAnsi"/>
          <w:i/>
          <w:color w:val="010101"/>
          <w:sz w:val="32"/>
          <w:szCs w:val="32"/>
          <w:shd w:val="clear" w:color="auto" w:fill="FFFFFF"/>
        </w:rPr>
        <w:t>Когда НКО получает документы о регистрации, нужно определиться – остаться на ОСНО, или перейти на УСН. Решение вам поможет принять информация ниже</w:t>
      </w:r>
      <w:r>
        <w:rPr>
          <w:rFonts w:cstheme="minorHAnsi"/>
          <w:i/>
          <w:color w:val="010101"/>
          <w:sz w:val="32"/>
          <w:szCs w:val="32"/>
          <w:shd w:val="clear" w:color="auto" w:fill="FFFFFF"/>
        </w:rPr>
        <w:t>,</w:t>
      </w:r>
      <w:r w:rsidRPr="00B9188B">
        <w:rPr>
          <w:rFonts w:cstheme="minorHAnsi"/>
          <w:i/>
          <w:color w:val="010101"/>
          <w:sz w:val="32"/>
          <w:szCs w:val="32"/>
          <w:shd w:val="clear" w:color="auto" w:fill="FFFFFF"/>
        </w:rPr>
        <w:t xml:space="preserve"> а так же официальный сайт ФНС </w:t>
      </w:r>
      <w:hyperlink r:id="rId7" w:history="1">
        <w:r w:rsidRPr="00A262DE">
          <w:rPr>
            <w:rStyle w:val="10"/>
            <w:u w:val="single"/>
          </w:rPr>
          <w:t>https://www.nalog.ru/rn77/yul/</w:t>
        </w:r>
      </w:hyperlink>
    </w:p>
    <w:p w:rsidR="00B9188B" w:rsidRDefault="00B9188B" w:rsidP="00B9188B">
      <w:pPr>
        <w:jc w:val="both"/>
        <w:rPr>
          <w:i/>
          <w:sz w:val="32"/>
          <w:szCs w:val="32"/>
        </w:rPr>
      </w:pPr>
    </w:p>
    <w:p w:rsidR="00B9188B" w:rsidRDefault="00B9188B" w:rsidP="00B9188B">
      <w:pPr>
        <w:jc w:val="both"/>
        <w:rPr>
          <w:rFonts w:cstheme="minorHAnsi"/>
          <w:sz w:val="32"/>
          <w:szCs w:val="32"/>
        </w:rPr>
      </w:pPr>
      <w:r>
        <w:rPr>
          <w:b/>
          <w:sz w:val="40"/>
          <w:szCs w:val="40"/>
          <w:lang w:val="en-US"/>
        </w:rPr>
        <w:lastRenderedPageBreak/>
        <w:t xml:space="preserve">1. </w:t>
      </w:r>
      <w:r>
        <w:rPr>
          <w:b/>
          <w:sz w:val="40"/>
          <w:szCs w:val="40"/>
        </w:rPr>
        <w:t>Общая система налогообложения</w:t>
      </w:r>
    </w:p>
    <w:p w:rsidR="00767681" w:rsidRDefault="00767681" w:rsidP="00B9188B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520</wp:posOffset>
                </wp:positionH>
                <wp:positionV relativeFrom="paragraph">
                  <wp:posOffset>139065</wp:posOffset>
                </wp:positionV>
                <wp:extent cx="5915198" cy="7449589"/>
                <wp:effectExtent l="0" t="0" r="28575" b="18415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198" cy="7449589"/>
                          <a:chOff x="0" y="0"/>
                          <a:chExt cx="5915198" cy="7449589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2189018" y="0"/>
                            <a:ext cx="3726180" cy="12420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9188B" w:rsidRPr="00E61F7F" w:rsidRDefault="00B9188B" w:rsidP="00B9188B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E61F7F">
                                <w:rPr>
                                  <w:sz w:val="44"/>
                                  <w:szCs w:val="44"/>
                                </w:rPr>
                                <w:t xml:space="preserve">Общая система налогообложения (ОСНО)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Загнутый угол 12"/>
                        <wps:cNvSpPr/>
                        <wps:spPr>
                          <a:xfrm>
                            <a:off x="0" y="2895600"/>
                            <a:ext cx="2453640" cy="792480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96D" w:rsidRPr="0051096D" w:rsidRDefault="0051096D" w:rsidP="0051096D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51096D">
                                <w:rPr>
                                  <w:sz w:val="40"/>
                                  <w:szCs w:val="40"/>
                                </w:rPr>
                                <w:t xml:space="preserve">Налог </w:t>
                              </w:r>
                              <w:r w:rsidR="00BC3B6A">
                                <w:rPr>
                                  <w:sz w:val="40"/>
                                  <w:szCs w:val="40"/>
                                </w:rPr>
                                <w:t xml:space="preserve">на </w:t>
                              </w:r>
                              <w:r w:rsidR="00767681">
                                <w:rPr>
                                  <w:sz w:val="40"/>
                                  <w:szCs w:val="40"/>
                                </w:rPr>
                                <w:t>имущество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Загнутый угол 13"/>
                        <wps:cNvSpPr/>
                        <wps:spPr>
                          <a:xfrm>
                            <a:off x="0" y="1662545"/>
                            <a:ext cx="2453640" cy="792480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096D" w:rsidRPr="0051096D" w:rsidRDefault="0051096D" w:rsidP="0051096D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51096D">
                                <w:rPr>
                                  <w:sz w:val="40"/>
                                  <w:szCs w:val="40"/>
                                </w:rPr>
                                <w:t>Налог на прибыль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Загнутый угол 14"/>
                        <wps:cNvSpPr/>
                        <wps:spPr>
                          <a:xfrm>
                            <a:off x="0" y="4170218"/>
                            <a:ext cx="2453640" cy="792480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7681" w:rsidRPr="00767681" w:rsidRDefault="00767681" w:rsidP="00767681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67681">
                                <w:rPr>
                                  <w:sz w:val="36"/>
                                  <w:szCs w:val="36"/>
                                </w:rPr>
                                <w:t>Налог на добавленную стоимость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Загнутый угол 15"/>
                        <wps:cNvSpPr/>
                        <wps:spPr>
                          <a:xfrm>
                            <a:off x="0" y="5430982"/>
                            <a:ext cx="2453640" cy="792480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7681" w:rsidRPr="00767681" w:rsidRDefault="00767681" w:rsidP="00767681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67681">
                                <w:rPr>
                                  <w:sz w:val="36"/>
                                  <w:szCs w:val="36"/>
                                </w:rPr>
                                <w:t>Налог на доходы физических лиц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Группа 23"/>
                        <wpg:cNvGrpSpPr/>
                        <wpg:grpSpPr>
                          <a:xfrm>
                            <a:off x="0" y="1350818"/>
                            <a:ext cx="4498570" cy="6098771"/>
                            <a:chOff x="0" y="0"/>
                            <a:chExt cx="4498570" cy="6098771"/>
                          </a:xfrm>
                        </wpg:grpSpPr>
                        <wps:wsp>
                          <wps:cNvPr id="16" name="Загнутый угол 16"/>
                          <wps:cNvSpPr/>
                          <wps:spPr>
                            <a:xfrm>
                              <a:off x="0" y="5306291"/>
                              <a:ext cx="2453640" cy="792480"/>
                            </a:xfrm>
                            <a:prstGeom prst="foldedCorner">
                              <a:avLst/>
                            </a:prstGeom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67681" w:rsidRPr="0051096D" w:rsidRDefault="00767681" w:rsidP="00767681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>Страховые взносы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рямоугольник 17"/>
                          <wps:cNvSpPr/>
                          <wps:spPr>
                            <a:xfrm>
                              <a:off x="4315690" y="0"/>
                              <a:ext cx="182880" cy="58216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Стрелка влево 18"/>
                          <wps:cNvSpPr/>
                          <wps:spPr>
                            <a:xfrm>
                              <a:off x="2937163" y="5541818"/>
                              <a:ext cx="1226820" cy="213360"/>
                            </a:xfrm>
                            <a:prstGeom prst="lef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Стрелка влево 19"/>
                          <wps:cNvSpPr/>
                          <wps:spPr>
                            <a:xfrm>
                              <a:off x="2951018" y="4384964"/>
                              <a:ext cx="1226820" cy="213360"/>
                            </a:xfrm>
                            <a:prstGeom prst="lef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Стрелка влево 20"/>
                          <wps:cNvSpPr/>
                          <wps:spPr>
                            <a:xfrm>
                              <a:off x="2951018" y="3117273"/>
                              <a:ext cx="1226820" cy="213360"/>
                            </a:xfrm>
                            <a:prstGeom prst="lef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Стрелка влево 21"/>
                          <wps:cNvSpPr/>
                          <wps:spPr>
                            <a:xfrm>
                              <a:off x="2937163" y="1828800"/>
                              <a:ext cx="1226820" cy="213360"/>
                            </a:xfrm>
                            <a:prstGeom prst="lef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Стрелка влево 22"/>
                          <wps:cNvSpPr/>
                          <wps:spPr>
                            <a:xfrm>
                              <a:off x="2930236" y="623455"/>
                              <a:ext cx="1226820" cy="213360"/>
                            </a:xfrm>
                            <a:prstGeom prst="lef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4" o:spid="_x0000_s1034" style="position:absolute;margin-left:.05pt;margin-top:10.95pt;width:465.75pt;height:586.6pt;z-index:251685888" coordsize="59151,7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">
                <v:rect id="Прямоугольник 8" o:spid="_x0000_s1035" style="position:absolute;left:21890;width:37261;height: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>
                    <w:txbxContent>
                      <w:p w:rsidR="00B9188B" w:rsidRPr="00E61F7F" w:rsidRDefault="00B9188B" w:rsidP="00B9188B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E61F7F">
                          <w:rPr>
                            <w:sz w:val="44"/>
                            <w:szCs w:val="44"/>
                          </w:rPr>
                          <w:t xml:space="preserve">Общая система налогообложения (ОСНО) </w:t>
                        </w:r>
                      </w:p>
                    </w:txbxContent>
                  </v:textbox>
                </v:re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Загнутый угол 12" o:spid="_x0000_s1036" type="#_x0000_t65" style="position:absolute;top:28956;width:24536;height:7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" adj="18000" fillcolor="#70ad47 [3209]" strokecolor="white [3201]" strokeweight="1.5pt">
                  <v:stroke joinstyle="miter"/>
                  <v:textbox>
                    <w:txbxContent>
                      <w:p w:rsidR="0051096D" w:rsidRPr="0051096D" w:rsidRDefault="0051096D" w:rsidP="0051096D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51096D">
                          <w:rPr>
                            <w:sz w:val="40"/>
                            <w:szCs w:val="40"/>
                          </w:rPr>
                          <w:t xml:space="preserve">Налог </w:t>
                        </w:r>
                        <w:r w:rsidR="00BC3B6A">
                          <w:rPr>
                            <w:sz w:val="40"/>
                            <w:szCs w:val="40"/>
                          </w:rPr>
                          <w:t xml:space="preserve">на </w:t>
                        </w:r>
                        <w:r w:rsidR="00767681">
                          <w:rPr>
                            <w:sz w:val="40"/>
                            <w:szCs w:val="40"/>
                          </w:rPr>
                          <w:t>имущество</w:t>
                        </w:r>
                      </w:p>
                    </w:txbxContent>
                  </v:textbox>
                </v:shape>
                <v:shape id="Загнутый угол 13" o:spid="_x0000_s1037" type="#_x0000_t65" style="position:absolute;top:16625;width:24536;height:7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" adj="18000" fillcolor="#70ad47 [3209]" strokecolor="white [3201]" strokeweight="1.5pt">
                  <v:stroke joinstyle="miter"/>
                  <v:textbox>
                    <w:txbxContent>
                      <w:p w:rsidR="0051096D" w:rsidRPr="0051096D" w:rsidRDefault="0051096D" w:rsidP="0051096D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51096D">
                          <w:rPr>
                            <w:sz w:val="40"/>
                            <w:szCs w:val="40"/>
                          </w:rPr>
                          <w:t>Налог на прибыль</w:t>
                        </w:r>
                      </w:p>
                    </w:txbxContent>
                  </v:textbox>
                </v:shape>
                <v:shape id="Загнутый угол 14" o:spid="_x0000_s1038" type="#_x0000_t65" style="position:absolute;top:41702;width:24536;height:7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" adj="18000" fillcolor="#70ad47 [3209]" strokecolor="white [3201]" strokeweight="1.5pt">
                  <v:stroke joinstyle="miter"/>
                  <v:textbox>
                    <w:txbxContent>
                      <w:p w:rsidR="00767681" w:rsidRPr="00767681" w:rsidRDefault="00767681" w:rsidP="0076768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67681">
                          <w:rPr>
                            <w:sz w:val="36"/>
                            <w:szCs w:val="36"/>
                          </w:rPr>
                          <w:t>Налог на добавленную стоимость</w:t>
                        </w:r>
                      </w:p>
                    </w:txbxContent>
                  </v:textbox>
                </v:shape>
                <v:shape id="Загнутый угол 15" o:spid="_x0000_s1039" type="#_x0000_t65" style="position:absolute;top:54309;width:24536;height:7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" adj="18000" fillcolor="#70ad47 [3209]" strokecolor="white [3201]" strokeweight="1.5pt">
                  <v:stroke joinstyle="miter"/>
                  <v:textbox>
                    <w:txbxContent>
                      <w:p w:rsidR="00767681" w:rsidRPr="00767681" w:rsidRDefault="00767681" w:rsidP="0076768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67681">
                          <w:rPr>
                            <w:sz w:val="36"/>
                            <w:szCs w:val="36"/>
                          </w:rPr>
                          <w:t>Налог на доходы физических лиц</w:t>
                        </w:r>
                      </w:p>
                    </w:txbxContent>
                  </v:textbox>
                </v:shape>
                <v:group id="Группа 23" o:spid="_x0000_s1040" style="position:absolute;top:13508;width:44985;height:60987" coordsize="44985,6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Загнутый угол 16" o:spid="_x0000_s1041" type="#_x0000_t65" style="position:absolute;top:53062;width:24536;height:7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" adj="18000" fillcolor="#70ad47 [3209]" strokecolor="white [3201]" strokeweight="1.5pt">
                    <v:stroke joinstyle="miter"/>
                    <v:textbox>
                      <w:txbxContent>
                        <w:p w:rsidR="00767681" w:rsidRPr="0051096D" w:rsidRDefault="00767681" w:rsidP="00767681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Страховые взносы</w:t>
                          </w:r>
                        </w:p>
                      </w:txbxContent>
                    </v:textbox>
                  </v:shape>
                  <v:rect id="Прямоугольник 17" o:spid="_x0000_s1042" style="position:absolute;left:43156;width:1829;height:58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iu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O&#10;31/iAHL9AQAA//8DAFBLAQItABQABgAIAAAAIQDb4fbL7gAAAIUBAAATAAAAAAAAAAAAAAAAAAAA&#10;AABbQ29udGVudF9UeXBlc10ueG1sUEsBAi0AFAAGAAgAAAAhAFr0LFu/AAAAFQEAAAsAAAAAAAAA&#10;AAAAAAAAHwEAAF9yZWxzLy5yZWxzUEsBAi0AFAAGAAgAAAAhAFtDWK6+AAAA2wAAAA8AAAAAAAAA&#10;AAAAAAAABwIAAGRycy9kb3ducmV2LnhtbFBLBQYAAAAAAwADALcAAADyAgAAAAA=&#10;" fillcolor="#5b9bd5 [3204]" strokecolor="#1f4d78 [1604]" strokeweight="1pt"/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Стрелка влево 18" o:spid="_x0000_s1043" type="#_x0000_t66" style="position:absolute;left:29371;top:55418;width:12268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" adj="1878" fillcolor="#5b9bd5 [3204]" strokecolor="#1f4d78 [1604]" strokeweight="1pt"/>
                  <v:shape id="Стрелка влево 19" o:spid="_x0000_s1044" type="#_x0000_t66" style="position:absolute;left:29510;top:43849;width:12268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" adj="1878" fillcolor="#5b9bd5 [3204]" strokecolor="#1f4d78 [1604]" strokeweight="1pt"/>
                  <v:shape id="Стрелка влево 20" o:spid="_x0000_s1045" type="#_x0000_t66" style="position:absolute;left:29510;top:31172;width:12268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" adj="1878" fillcolor="#5b9bd5 [3204]" strokecolor="#1f4d78 [1604]" strokeweight="1pt"/>
                  <v:shape id="Стрелка влево 21" o:spid="_x0000_s1046" type="#_x0000_t66" style="position:absolute;left:29371;top:18288;width:12268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" adj="1878" fillcolor="#5b9bd5 [3204]" strokecolor="#1f4d78 [1604]" strokeweight="1pt"/>
                  <v:shape id="Стрелка влево 22" o:spid="_x0000_s1047" type="#_x0000_t66" style="position:absolute;left:29302;top:6234;width:12268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" adj="1878" fillcolor="#5b9bd5 [3204]" strokecolor="#1f4d78 [1604]" strokeweight="1pt"/>
                </v:group>
              </v:group>
            </w:pict>
          </mc:Fallback>
        </mc:AlternateContent>
      </w:r>
    </w:p>
    <w:p w:rsidR="00767681" w:rsidRPr="00767681" w:rsidRDefault="00767681" w:rsidP="00767681">
      <w:pPr>
        <w:rPr>
          <w:rFonts w:cstheme="minorHAnsi"/>
          <w:sz w:val="32"/>
          <w:szCs w:val="32"/>
        </w:rPr>
      </w:pPr>
    </w:p>
    <w:p w:rsidR="00767681" w:rsidRPr="00767681" w:rsidRDefault="00767681" w:rsidP="00767681">
      <w:pPr>
        <w:rPr>
          <w:rFonts w:cstheme="minorHAnsi"/>
          <w:sz w:val="32"/>
          <w:szCs w:val="32"/>
        </w:rPr>
      </w:pPr>
    </w:p>
    <w:p w:rsidR="00767681" w:rsidRPr="00767681" w:rsidRDefault="00767681" w:rsidP="00767681">
      <w:pPr>
        <w:rPr>
          <w:rFonts w:cstheme="minorHAnsi"/>
          <w:sz w:val="32"/>
          <w:szCs w:val="32"/>
        </w:rPr>
      </w:pPr>
    </w:p>
    <w:p w:rsidR="00767681" w:rsidRPr="00767681" w:rsidRDefault="00767681" w:rsidP="00767681">
      <w:pPr>
        <w:rPr>
          <w:rFonts w:cstheme="minorHAnsi"/>
          <w:sz w:val="32"/>
          <w:szCs w:val="32"/>
        </w:rPr>
      </w:pPr>
    </w:p>
    <w:p w:rsidR="00767681" w:rsidRPr="00767681" w:rsidRDefault="00767681" w:rsidP="00767681">
      <w:pPr>
        <w:rPr>
          <w:rFonts w:cstheme="minorHAnsi"/>
          <w:sz w:val="32"/>
          <w:szCs w:val="32"/>
        </w:rPr>
      </w:pPr>
    </w:p>
    <w:p w:rsidR="00767681" w:rsidRDefault="00767681" w:rsidP="00767681">
      <w:pPr>
        <w:rPr>
          <w:rFonts w:cstheme="minorHAnsi"/>
          <w:sz w:val="32"/>
          <w:szCs w:val="32"/>
        </w:rPr>
      </w:pPr>
    </w:p>
    <w:p w:rsidR="00A262DE" w:rsidRDefault="00767681" w:rsidP="00767681">
      <w:pPr>
        <w:tabs>
          <w:tab w:val="left" w:pos="5412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:rsidR="00A262DE" w:rsidRPr="00A262DE" w:rsidRDefault="00A262DE" w:rsidP="00A262DE">
      <w:pPr>
        <w:rPr>
          <w:rFonts w:cstheme="minorHAnsi"/>
          <w:sz w:val="32"/>
          <w:szCs w:val="32"/>
        </w:rPr>
      </w:pPr>
    </w:p>
    <w:p w:rsidR="00A262DE" w:rsidRPr="00A262DE" w:rsidRDefault="00A262DE" w:rsidP="00A262DE">
      <w:pPr>
        <w:rPr>
          <w:rFonts w:cstheme="minorHAnsi"/>
          <w:sz w:val="32"/>
          <w:szCs w:val="32"/>
        </w:rPr>
      </w:pPr>
    </w:p>
    <w:p w:rsidR="00A262DE" w:rsidRPr="00A262DE" w:rsidRDefault="00A262DE" w:rsidP="00A262DE">
      <w:pPr>
        <w:rPr>
          <w:rFonts w:cstheme="minorHAnsi"/>
          <w:sz w:val="32"/>
          <w:szCs w:val="32"/>
        </w:rPr>
      </w:pPr>
    </w:p>
    <w:p w:rsidR="00A262DE" w:rsidRPr="00A262DE" w:rsidRDefault="00A262DE" w:rsidP="00A262DE">
      <w:pPr>
        <w:rPr>
          <w:rFonts w:cstheme="minorHAnsi"/>
          <w:sz w:val="32"/>
          <w:szCs w:val="32"/>
        </w:rPr>
      </w:pPr>
    </w:p>
    <w:p w:rsidR="00A262DE" w:rsidRPr="00A262DE" w:rsidRDefault="00A262DE" w:rsidP="00A262DE">
      <w:pPr>
        <w:rPr>
          <w:rFonts w:cstheme="minorHAnsi"/>
          <w:sz w:val="32"/>
          <w:szCs w:val="32"/>
        </w:rPr>
      </w:pPr>
    </w:p>
    <w:p w:rsidR="00A262DE" w:rsidRPr="00A262DE" w:rsidRDefault="00A262DE" w:rsidP="00A262DE">
      <w:pPr>
        <w:rPr>
          <w:rFonts w:cstheme="minorHAnsi"/>
          <w:sz w:val="32"/>
          <w:szCs w:val="32"/>
        </w:rPr>
      </w:pPr>
    </w:p>
    <w:p w:rsidR="00A262DE" w:rsidRPr="00A262DE" w:rsidRDefault="00A262DE" w:rsidP="00A262DE">
      <w:pPr>
        <w:rPr>
          <w:rFonts w:cstheme="minorHAnsi"/>
          <w:sz w:val="32"/>
          <w:szCs w:val="32"/>
        </w:rPr>
      </w:pPr>
    </w:p>
    <w:p w:rsidR="00A262DE" w:rsidRPr="00A262DE" w:rsidRDefault="00A262DE" w:rsidP="00A262DE">
      <w:pPr>
        <w:rPr>
          <w:rFonts w:cstheme="minorHAnsi"/>
          <w:sz w:val="32"/>
          <w:szCs w:val="32"/>
        </w:rPr>
      </w:pPr>
    </w:p>
    <w:p w:rsidR="00A262DE" w:rsidRPr="00A262DE" w:rsidRDefault="00A262DE" w:rsidP="00A262DE">
      <w:pPr>
        <w:rPr>
          <w:rFonts w:cstheme="minorHAnsi"/>
          <w:sz w:val="32"/>
          <w:szCs w:val="32"/>
        </w:rPr>
      </w:pPr>
    </w:p>
    <w:p w:rsidR="00A262DE" w:rsidRPr="00A262DE" w:rsidRDefault="00A262DE" w:rsidP="00A262DE">
      <w:pPr>
        <w:rPr>
          <w:rFonts w:cstheme="minorHAnsi"/>
          <w:sz w:val="32"/>
          <w:szCs w:val="32"/>
        </w:rPr>
      </w:pPr>
    </w:p>
    <w:p w:rsidR="00A262DE" w:rsidRPr="00A262DE" w:rsidRDefault="00A262DE" w:rsidP="00A262DE">
      <w:pPr>
        <w:rPr>
          <w:rFonts w:cstheme="minorHAnsi"/>
          <w:sz w:val="32"/>
          <w:szCs w:val="32"/>
        </w:rPr>
      </w:pPr>
    </w:p>
    <w:p w:rsidR="00A262DE" w:rsidRPr="00A262DE" w:rsidRDefault="00A262DE" w:rsidP="00A262DE">
      <w:pPr>
        <w:rPr>
          <w:rFonts w:cstheme="minorHAnsi"/>
          <w:sz w:val="32"/>
          <w:szCs w:val="32"/>
        </w:rPr>
      </w:pPr>
    </w:p>
    <w:p w:rsidR="00A262DE" w:rsidRDefault="00A262DE" w:rsidP="00A262DE">
      <w:pPr>
        <w:rPr>
          <w:rFonts w:cstheme="minorHAnsi"/>
          <w:sz w:val="32"/>
          <w:szCs w:val="32"/>
        </w:rPr>
      </w:pPr>
    </w:p>
    <w:p w:rsidR="00B9188B" w:rsidRDefault="00B9188B" w:rsidP="00A262DE">
      <w:pPr>
        <w:ind w:firstLine="708"/>
        <w:rPr>
          <w:rFonts w:cstheme="minorHAnsi"/>
          <w:sz w:val="32"/>
          <w:szCs w:val="32"/>
        </w:rPr>
      </w:pPr>
    </w:p>
    <w:p w:rsidR="00A262DE" w:rsidRDefault="00A262DE" w:rsidP="00A262DE">
      <w:pPr>
        <w:ind w:firstLine="708"/>
        <w:rPr>
          <w:rFonts w:cstheme="minorHAnsi"/>
          <w:sz w:val="32"/>
          <w:szCs w:val="32"/>
        </w:rPr>
      </w:pPr>
    </w:p>
    <w:p w:rsidR="00A262DE" w:rsidRDefault="00A262DE" w:rsidP="00A262DE">
      <w:pPr>
        <w:ind w:firstLine="708"/>
        <w:rPr>
          <w:rFonts w:cstheme="minorHAnsi"/>
          <w:sz w:val="32"/>
          <w:szCs w:val="32"/>
        </w:rPr>
      </w:pPr>
    </w:p>
    <w:p w:rsidR="00A262DE" w:rsidRDefault="00A262DE" w:rsidP="00383C11">
      <w:pPr>
        <w:pStyle w:val="a4"/>
        <w:numPr>
          <w:ilvl w:val="0"/>
          <w:numId w:val="1"/>
        </w:numPr>
        <w:jc w:val="both"/>
        <w:rPr>
          <w:rFonts w:cstheme="minorHAnsi"/>
          <w:sz w:val="44"/>
          <w:szCs w:val="44"/>
        </w:rPr>
      </w:pPr>
      <w:r w:rsidRPr="00A262DE">
        <w:rPr>
          <w:rFonts w:cstheme="minorHAnsi"/>
          <w:sz w:val="44"/>
          <w:szCs w:val="44"/>
        </w:rPr>
        <w:lastRenderedPageBreak/>
        <w:t>Налог на прибыль</w:t>
      </w:r>
    </w:p>
    <w:p w:rsidR="00A262DE" w:rsidRDefault="00A262DE" w:rsidP="00383C11">
      <w:pPr>
        <w:jc w:val="both"/>
        <w:rPr>
          <w:rFonts w:cstheme="minorHAnsi"/>
          <w:color w:val="010101"/>
          <w:sz w:val="32"/>
          <w:szCs w:val="32"/>
          <w:shd w:val="clear" w:color="auto" w:fill="FFFFFF"/>
        </w:rPr>
      </w:pPr>
      <w:r w:rsidRPr="00A262DE">
        <w:rPr>
          <w:rFonts w:cstheme="minorHAnsi"/>
          <w:color w:val="010101"/>
          <w:sz w:val="32"/>
          <w:szCs w:val="32"/>
          <w:shd w:val="clear" w:color="auto" w:fill="FFFFFF"/>
        </w:rPr>
        <w:t>Налоговая ставка составляет 20%. Объект налогообложения по налогу на прибыль – это </w:t>
      </w:r>
      <w:hyperlink r:id="rId8" w:tgtFrame="_blank" w:history="1">
        <w:r w:rsidRPr="00A262DE">
          <w:rPr>
            <w:rStyle w:val="10"/>
            <w:u w:val="single"/>
          </w:rPr>
          <w:t>прибыль</w:t>
        </w:r>
      </w:hyperlink>
      <w:r w:rsidRPr="00A262DE">
        <w:rPr>
          <w:rStyle w:val="10"/>
          <w:u w:val="single"/>
        </w:rPr>
        <w:t> </w:t>
      </w:r>
      <w:r w:rsidRPr="00A262DE">
        <w:rPr>
          <w:rFonts w:cstheme="minorHAnsi"/>
          <w:color w:val="010101"/>
          <w:sz w:val="32"/>
          <w:szCs w:val="32"/>
          <w:shd w:val="clear" w:color="auto" w:fill="FFFFFF"/>
        </w:rPr>
        <w:t>(то есть доходы, уменьшенные на расходы), полученная налогоплательщиком (</w:t>
      </w:r>
      <w:hyperlink r:id="rId9" w:tgtFrame="_blank" w:history="1">
        <w:r w:rsidRPr="00A262DE">
          <w:rPr>
            <w:rStyle w:val="10"/>
            <w:u w:val="single"/>
          </w:rPr>
          <w:t>ст. 247 НК РФ</w:t>
        </w:r>
      </w:hyperlink>
      <w:r w:rsidRPr="00A262DE">
        <w:rPr>
          <w:rFonts w:cstheme="minorHAnsi"/>
          <w:color w:val="010101"/>
          <w:sz w:val="32"/>
          <w:szCs w:val="32"/>
          <w:shd w:val="clear" w:color="auto" w:fill="FFFFFF"/>
        </w:rPr>
        <w:t>). Прибыль определяется по всем операциям организации по итогам каждого отчетного периода, а не по каждой конкретной сделке. Налоговая база по прибыли, облагаемой по ставке налога, отличной от ставки 20%, определяется налогоплательщиком отдельно (п. 2 </w:t>
      </w:r>
      <w:hyperlink r:id="rId10" w:tgtFrame="_blank" w:history="1">
        <w:r w:rsidRPr="00A262DE">
          <w:rPr>
            <w:rStyle w:val="10"/>
            <w:u w:val="single"/>
          </w:rPr>
          <w:t>ст. 247 НК РФ</w:t>
        </w:r>
      </w:hyperlink>
      <w:r w:rsidRPr="00A262DE">
        <w:rPr>
          <w:rFonts w:cstheme="minorHAnsi"/>
          <w:color w:val="010101"/>
          <w:sz w:val="32"/>
          <w:szCs w:val="32"/>
          <w:shd w:val="clear" w:color="auto" w:fill="FFFFFF"/>
        </w:rPr>
        <w:t xml:space="preserve">). Доходы, полученные в результате таких операций, могут быть уменьшены только на расходы, произведенные для этих же операций (пп.1 п. </w:t>
      </w:r>
      <w:r w:rsidRPr="00A262DE">
        <w:rPr>
          <w:rStyle w:val="10"/>
          <w:u w:val="single"/>
        </w:rPr>
        <w:t>3 </w:t>
      </w:r>
      <w:hyperlink r:id="rId11" w:tgtFrame="_blank" w:history="1">
        <w:r w:rsidRPr="00A262DE">
          <w:rPr>
            <w:rStyle w:val="10"/>
            <w:u w:val="single"/>
          </w:rPr>
          <w:t>ст. 284 НК РФ</w:t>
        </w:r>
      </w:hyperlink>
      <w:r w:rsidRPr="00A262DE">
        <w:rPr>
          <w:rFonts w:cstheme="minorHAnsi"/>
          <w:color w:val="010101"/>
          <w:sz w:val="32"/>
          <w:szCs w:val="32"/>
          <w:shd w:val="clear" w:color="auto" w:fill="FFFFFF"/>
        </w:rPr>
        <w:t>).</w:t>
      </w:r>
    </w:p>
    <w:p w:rsidR="008F138D" w:rsidRPr="005F3749" w:rsidRDefault="008F138D" w:rsidP="00383C11">
      <w:pPr>
        <w:jc w:val="both"/>
        <w:rPr>
          <w:rFonts w:cstheme="minorHAnsi"/>
          <w:color w:val="010101"/>
          <w:sz w:val="32"/>
          <w:szCs w:val="32"/>
          <w:shd w:val="clear" w:color="auto" w:fill="FFFFFF"/>
        </w:rPr>
      </w:pPr>
      <w:r w:rsidRPr="005F3749">
        <w:rPr>
          <w:rFonts w:cstheme="minorHAnsi"/>
          <w:b/>
          <w:color w:val="010101"/>
          <w:sz w:val="32"/>
          <w:szCs w:val="32"/>
          <w:shd w:val="clear" w:color="auto" w:fill="FFFFFF"/>
        </w:rPr>
        <w:t xml:space="preserve">Важно! </w:t>
      </w:r>
      <w:r w:rsidRPr="005F3749">
        <w:rPr>
          <w:rFonts w:cstheme="minorHAnsi"/>
          <w:color w:val="010101"/>
          <w:sz w:val="32"/>
          <w:szCs w:val="32"/>
          <w:shd w:val="clear" w:color="auto" w:fill="FFFFFF"/>
        </w:rPr>
        <w:t xml:space="preserve">Как было сказано выше, согласно </w:t>
      </w:r>
      <w:r w:rsidRPr="005F3749">
        <w:rPr>
          <w:rStyle w:val="10"/>
          <w:rFonts w:asciiTheme="minorHAnsi" w:hAnsiTheme="minorHAnsi" w:cstheme="minorHAnsi"/>
          <w:u w:val="single"/>
        </w:rPr>
        <w:t>статьи 251 НК РФ</w:t>
      </w:r>
      <w:r w:rsidRPr="005F3749">
        <w:rPr>
          <w:rFonts w:cstheme="minorHAnsi"/>
          <w:color w:val="010101"/>
          <w:sz w:val="32"/>
          <w:szCs w:val="32"/>
          <w:shd w:val="clear" w:color="auto" w:fill="FFFFFF"/>
        </w:rPr>
        <w:t xml:space="preserve"> не нужно платить налог с безвозмездных целевых поступлений, таких как:</w:t>
      </w:r>
    </w:p>
    <w:p w:rsidR="008F138D" w:rsidRPr="005F3749" w:rsidRDefault="008F138D" w:rsidP="00383C11">
      <w:pPr>
        <w:pStyle w:val="a4"/>
        <w:numPr>
          <w:ilvl w:val="0"/>
          <w:numId w:val="3"/>
        </w:numPr>
        <w:jc w:val="both"/>
        <w:rPr>
          <w:rFonts w:cstheme="minorHAnsi"/>
          <w:color w:val="010101"/>
          <w:sz w:val="32"/>
          <w:szCs w:val="32"/>
          <w:shd w:val="clear" w:color="auto" w:fill="FFFFFF"/>
        </w:rPr>
      </w:pPr>
      <w:r w:rsidRPr="005F3749">
        <w:rPr>
          <w:rFonts w:cstheme="minorHAnsi"/>
          <w:color w:val="010101"/>
          <w:sz w:val="32"/>
          <w:szCs w:val="32"/>
          <w:shd w:val="clear" w:color="auto" w:fill="FFFFFF"/>
        </w:rPr>
        <w:t>Доходы в виде полученных грантов;</w:t>
      </w:r>
    </w:p>
    <w:p w:rsidR="008F138D" w:rsidRPr="005F3749" w:rsidRDefault="008F138D" w:rsidP="00383C11">
      <w:pPr>
        <w:pStyle w:val="a4"/>
        <w:numPr>
          <w:ilvl w:val="0"/>
          <w:numId w:val="3"/>
        </w:numPr>
        <w:jc w:val="both"/>
        <w:rPr>
          <w:rFonts w:cstheme="minorHAnsi"/>
          <w:color w:val="010101"/>
          <w:sz w:val="32"/>
          <w:szCs w:val="32"/>
          <w:shd w:val="clear" w:color="auto" w:fill="FFFFFF"/>
        </w:rPr>
      </w:pPr>
      <w:r w:rsidRPr="005F3749">
        <w:rPr>
          <w:rFonts w:cstheme="minorHAnsi"/>
          <w:color w:val="010101"/>
          <w:sz w:val="32"/>
          <w:szCs w:val="32"/>
          <w:shd w:val="clear" w:color="auto" w:fill="FFFFFF"/>
        </w:rPr>
        <w:t>Взносы учредителей (участников, членов), внесенные в НКО;</w:t>
      </w:r>
    </w:p>
    <w:p w:rsidR="008F138D" w:rsidRPr="005F3749" w:rsidRDefault="008F138D" w:rsidP="00383C11">
      <w:pPr>
        <w:pStyle w:val="a4"/>
        <w:numPr>
          <w:ilvl w:val="0"/>
          <w:numId w:val="3"/>
        </w:numPr>
        <w:jc w:val="both"/>
        <w:rPr>
          <w:rFonts w:cstheme="minorHAnsi"/>
          <w:color w:val="010101"/>
          <w:sz w:val="32"/>
          <w:szCs w:val="32"/>
          <w:shd w:val="clear" w:color="auto" w:fill="FFFFFF"/>
        </w:rPr>
      </w:pPr>
      <w:r w:rsidRPr="005F3749">
        <w:rPr>
          <w:rFonts w:cstheme="minorHAnsi"/>
          <w:color w:val="010101"/>
          <w:sz w:val="32"/>
          <w:szCs w:val="32"/>
          <w:shd w:val="clear" w:color="auto" w:fill="FFFFFF"/>
        </w:rPr>
        <w:t>Доходы в виде безвозмездно полученных НКО работ или услуг, выполненных по договорам;</w:t>
      </w:r>
    </w:p>
    <w:p w:rsidR="008F138D" w:rsidRDefault="008F138D" w:rsidP="00383C11">
      <w:pPr>
        <w:pStyle w:val="a4"/>
        <w:numPr>
          <w:ilvl w:val="0"/>
          <w:numId w:val="3"/>
        </w:numPr>
        <w:jc w:val="both"/>
        <w:rPr>
          <w:rFonts w:cstheme="minorHAnsi"/>
          <w:color w:val="010101"/>
          <w:sz w:val="32"/>
          <w:szCs w:val="32"/>
          <w:shd w:val="clear" w:color="auto" w:fill="FFFFFF"/>
        </w:rPr>
      </w:pPr>
      <w:r w:rsidRPr="005F3749">
        <w:rPr>
          <w:rFonts w:cstheme="minorHAnsi"/>
          <w:color w:val="010101"/>
          <w:sz w:val="32"/>
          <w:szCs w:val="32"/>
          <w:shd w:val="clear" w:color="auto" w:fill="FFFFFF"/>
        </w:rPr>
        <w:t xml:space="preserve">Пожертвования, признаваемые таковыми ГК РФ и пр. </w:t>
      </w:r>
    </w:p>
    <w:p w:rsidR="00A2358A" w:rsidRPr="00A2358A" w:rsidRDefault="00A2358A" w:rsidP="00383C11">
      <w:pPr>
        <w:jc w:val="both"/>
        <w:rPr>
          <w:rFonts w:cstheme="minorHAnsi"/>
          <w:color w:val="010101"/>
          <w:sz w:val="32"/>
          <w:szCs w:val="32"/>
          <w:shd w:val="clear" w:color="auto" w:fill="FFFFFF"/>
        </w:rPr>
      </w:pPr>
      <w:r w:rsidRPr="00A2358A">
        <w:rPr>
          <w:rFonts w:cstheme="minorHAnsi"/>
          <w:b/>
          <w:sz w:val="32"/>
          <w:szCs w:val="32"/>
          <w:shd w:val="clear" w:color="auto" w:fill="FFFFFF"/>
        </w:rPr>
        <w:t>Платим если:</w:t>
      </w:r>
      <w:r w:rsidRPr="00A2358A">
        <w:rPr>
          <w:rFonts w:cstheme="minorHAnsi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010101"/>
          <w:sz w:val="32"/>
          <w:szCs w:val="32"/>
          <w:shd w:val="clear" w:color="auto" w:fill="FFFFFF"/>
        </w:rPr>
        <w:t>Есть доход, не попадающий под категорию целевых поступлений</w:t>
      </w:r>
    </w:p>
    <w:p w:rsidR="008F138D" w:rsidRPr="005F3749" w:rsidRDefault="008F138D" w:rsidP="00383C11">
      <w:pPr>
        <w:jc w:val="both"/>
        <w:rPr>
          <w:rFonts w:cstheme="minorHAnsi"/>
          <w:sz w:val="32"/>
          <w:szCs w:val="32"/>
        </w:rPr>
      </w:pPr>
    </w:p>
    <w:p w:rsidR="008F138D" w:rsidRPr="005F3749" w:rsidRDefault="008F138D" w:rsidP="00383C11">
      <w:pPr>
        <w:pStyle w:val="a4"/>
        <w:numPr>
          <w:ilvl w:val="0"/>
          <w:numId w:val="1"/>
        </w:numPr>
        <w:jc w:val="both"/>
        <w:rPr>
          <w:rFonts w:cstheme="minorHAnsi"/>
          <w:sz w:val="44"/>
          <w:szCs w:val="44"/>
        </w:rPr>
      </w:pPr>
      <w:r w:rsidRPr="005F3749">
        <w:rPr>
          <w:rFonts w:cstheme="minorHAnsi"/>
          <w:sz w:val="44"/>
          <w:szCs w:val="44"/>
        </w:rPr>
        <w:t>Налог на имущество</w:t>
      </w:r>
    </w:p>
    <w:p w:rsidR="008F138D" w:rsidRDefault="005F3749" w:rsidP="00383C11">
      <w:pPr>
        <w:jc w:val="both"/>
        <w:rPr>
          <w:rFonts w:cstheme="minorHAnsi"/>
          <w:color w:val="010101"/>
          <w:sz w:val="32"/>
          <w:szCs w:val="32"/>
          <w:shd w:val="clear" w:color="auto" w:fill="FFFFFF"/>
        </w:rPr>
      </w:pPr>
      <w:r w:rsidRPr="005F3749">
        <w:rPr>
          <w:rFonts w:cstheme="minorHAnsi"/>
          <w:color w:val="010101"/>
          <w:sz w:val="32"/>
          <w:szCs w:val="32"/>
          <w:shd w:val="clear" w:color="auto" w:fill="FFFFFF"/>
        </w:rPr>
        <w:t>Налоговая ставка не может превышать 2.2% и рассчитывается, исходя из кадастровой стоимости имущества, если она включена в специальный перечень (</w:t>
      </w:r>
      <w:r w:rsidRPr="00A2358A">
        <w:rPr>
          <w:rStyle w:val="10"/>
          <w:u w:val="single"/>
        </w:rPr>
        <w:t>п. 7 </w:t>
      </w:r>
      <w:hyperlink r:id="rId12" w:tgtFrame="_blank" w:history="1">
        <w:r w:rsidRPr="00A2358A">
          <w:rPr>
            <w:rStyle w:val="10"/>
            <w:u w:val="single"/>
          </w:rPr>
          <w:t>ст. 378.2 НК РФ</w:t>
        </w:r>
      </w:hyperlink>
      <w:r w:rsidRPr="005F3749">
        <w:rPr>
          <w:rFonts w:cstheme="minorHAnsi"/>
          <w:color w:val="010101"/>
          <w:sz w:val="32"/>
          <w:szCs w:val="32"/>
          <w:shd w:val="clear" w:color="auto" w:fill="FFFFFF"/>
        </w:rPr>
        <w:t>), который должен быть официально опубликован не позднее 1 января отчетного года.</w:t>
      </w:r>
      <w:r>
        <w:rPr>
          <w:rFonts w:cstheme="minorHAnsi"/>
          <w:color w:val="010101"/>
          <w:sz w:val="32"/>
          <w:szCs w:val="32"/>
          <w:shd w:val="clear" w:color="auto" w:fill="FFFFFF"/>
        </w:rPr>
        <w:t xml:space="preserve"> </w:t>
      </w:r>
      <w:r w:rsidR="008F138D" w:rsidRPr="005F3749">
        <w:rPr>
          <w:rFonts w:cstheme="minorHAnsi"/>
          <w:color w:val="010101"/>
          <w:sz w:val="32"/>
          <w:szCs w:val="32"/>
          <w:shd w:val="clear" w:color="auto" w:fill="FFFFFF"/>
        </w:rPr>
        <w:t xml:space="preserve">Этот налог должны уплачивать НКО, имеющие на балансе предприятия в качестве основных средств движимое и недвижимое имущество. При этом движимое имущество, принятое на учет с 1 января 2013 года, объектом налогообложения не признается (налог с него c </w:t>
      </w:r>
      <w:r w:rsidR="008F138D" w:rsidRPr="005F3749">
        <w:rPr>
          <w:rFonts w:cstheme="minorHAnsi"/>
          <w:color w:val="010101"/>
          <w:sz w:val="32"/>
          <w:szCs w:val="32"/>
          <w:shd w:val="clear" w:color="auto" w:fill="FFFFFF"/>
        </w:rPr>
        <w:lastRenderedPageBreak/>
        <w:t>01.01.2019 не уплачивается (</w:t>
      </w:r>
      <w:hyperlink r:id="rId13" w:tgtFrame="_blank" w:history="1">
        <w:r w:rsidR="008F138D" w:rsidRPr="00A2358A">
          <w:rPr>
            <w:rStyle w:val="10"/>
            <w:u w:val="single"/>
          </w:rPr>
          <w:t>Федеральный закон от 03.08.2018 № 302-ФЗ</w:t>
        </w:r>
      </w:hyperlink>
      <w:r w:rsidR="008F138D" w:rsidRPr="005F3749">
        <w:rPr>
          <w:rFonts w:cstheme="minorHAnsi"/>
          <w:color w:val="010101"/>
          <w:sz w:val="32"/>
          <w:szCs w:val="32"/>
          <w:shd w:val="clear" w:color="auto" w:fill="FFFFFF"/>
        </w:rPr>
        <w:t>), налогом облагается только недвижимость).</w:t>
      </w:r>
      <w:r>
        <w:rPr>
          <w:rFonts w:cstheme="minorHAnsi"/>
          <w:color w:val="010101"/>
          <w:sz w:val="32"/>
          <w:szCs w:val="32"/>
          <w:shd w:val="clear" w:color="auto" w:fill="FFFFFF"/>
        </w:rPr>
        <w:t xml:space="preserve"> </w:t>
      </w:r>
      <w:r w:rsidRPr="005F3749">
        <w:rPr>
          <w:rFonts w:cstheme="minorHAnsi"/>
          <w:color w:val="010101"/>
          <w:sz w:val="32"/>
          <w:szCs w:val="32"/>
          <w:shd w:val="clear" w:color="auto" w:fill="FFFFFF"/>
        </w:rPr>
        <w:t>С 1 января 2020 года за недвижимость, которая не является основным средством, тоже нужно платить налог на имущество (если только регион не решил иначе).</w:t>
      </w:r>
    </w:p>
    <w:p w:rsidR="00A2358A" w:rsidRPr="00A2358A" w:rsidRDefault="00A2358A" w:rsidP="00383C11">
      <w:pPr>
        <w:jc w:val="both"/>
        <w:rPr>
          <w:rFonts w:cstheme="minorHAnsi"/>
          <w:color w:val="010101"/>
          <w:sz w:val="32"/>
          <w:szCs w:val="32"/>
          <w:shd w:val="clear" w:color="auto" w:fill="FFFFFF"/>
        </w:rPr>
      </w:pPr>
      <w:r w:rsidRPr="00A2358A">
        <w:rPr>
          <w:rFonts w:cstheme="minorHAnsi"/>
          <w:b/>
          <w:color w:val="010101"/>
          <w:sz w:val="32"/>
          <w:szCs w:val="32"/>
          <w:shd w:val="clear" w:color="auto" w:fill="FFFFFF"/>
        </w:rPr>
        <w:t>Платим если:</w:t>
      </w:r>
      <w:r>
        <w:rPr>
          <w:rFonts w:cstheme="minorHAnsi"/>
          <w:color w:val="010101"/>
          <w:sz w:val="32"/>
          <w:szCs w:val="32"/>
          <w:shd w:val="clear" w:color="auto" w:fill="FFFFFF"/>
        </w:rPr>
        <w:t xml:space="preserve"> Есть имущество на балансе предприятия</w:t>
      </w:r>
    </w:p>
    <w:p w:rsidR="00A2358A" w:rsidRDefault="00A2358A" w:rsidP="00383C11">
      <w:pPr>
        <w:jc w:val="both"/>
        <w:rPr>
          <w:rFonts w:cstheme="minorHAnsi"/>
          <w:color w:val="010101"/>
          <w:sz w:val="32"/>
          <w:szCs w:val="32"/>
          <w:shd w:val="clear" w:color="auto" w:fill="FFFFFF"/>
        </w:rPr>
      </w:pPr>
    </w:p>
    <w:p w:rsidR="00A2358A" w:rsidRDefault="00A2358A" w:rsidP="00383C11">
      <w:pPr>
        <w:jc w:val="both"/>
        <w:rPr>
          <w:rFonts w:cstheme="minorHAnsi"/>
          <w:color w:val="010101"/>
          <w:sz w:val="32"/>
          <w:szCs w:val="32"/>
          <w:shd w:val="clear" w:color="auto" w:fill="FFFFFF"/>
        </w:rPr>
      </w:pPr>
    </w:p>
    <w:p w:rsidR="00A2358A" w:rsidRPr="00A2358A" w:rsidRDefault="00A2358A" w:rsidP="00383C11">
      <w:pPr>
        <w:pStyle w:val="a4"/>
        <w:numPr>
          <w:ilvl w:val="0"/>
          <w:numId w:val="1"/>
        </w:numPr>
        <w:jc w:val="both"/>
        <w:rPr>
          <w:rFonts w:cstheme="minorHAnsi"/>
          <w:sz w:val="44"/>
          <w:szCs w:val="44"/>
        </w:rPr>
      </w:pPr>
      <w:r w:rsidRPr="00A262DE">
        <w:rPr>
          <w:rFonts w:cstheme="minorHAnsi"/>
          <w:sz w:val="44"/>
          <w:szCs w:val="44"/>
        </w:rPr>
        <w:t xml:space="preserve">Налог на </w:t>
      </w:r>
      <w:r>
        <w:rPr>
          <w:rFonts w:cstheme="minorHAnsi"/>
          <w:sz w:val="44"/>
          <w:szCs w:val="44"/>
        </w:rPr>
        <w:t>добавленную стоимость</w:t>
      </w:r>
    </w:p>
    <w:p w:rsidR="00A2358A" w:rsidRDefault="00A2358A" w:rsidP="00383C11">
      <w:pPr>
        <w:pStyle w:val="a4"/>
        <w:ind w:left="0"/>
        <w:jc w:val="both"/>
        <w:rPr>
          <w:rFonts w:cstheme="minorHAnsi"/>
          <w:color w:val="000000"/>
          <w:sz w:val="32"/>
          <w:szCs w:val="32"/>
        </w:rPr>
      </w:pPr>
      <w:r w:rsidRPr="005F3749">
        <w:rPr>
          <w:rFonts w:cstheme="minorHAnsi"/>
          <w:color w:val="010101"/>
          <w:sz w:val="32"/>
          <w:szCs w:val="32"/>
          <w:shd w:val="clear" w:color="auto" w:fill="FFFFFF"/>
        </w:rPr>
        <w:t xml:space="preserve">Налоговая ставка </w:t>
      </w:r>
      <w:r>
        <w:rPr>
          <w:rFonts w:cstheme="minorHAnsi"/>
          <w:color w:val="010101"/>
          <w:sz w:val="32"/>
          <w:szCs w:val="32"/>
          <w:shd w:val="clear" w:color="auto" w:fill="FFFFFF"/>
        </w:rPr>
        <w:t xml:space="preserve">составляет 20%, в отдельных случаях 10% и 0%. </w:t>
      </w:r>
      <w:r w:rsidRPr="00A2358A">
        <w:rPr>
          <w:rFonts w:cstheme="minorHAnsi"/>
          <w:color w:val="000000"/>
          <w:sz w:val="32"/>
          <w:szCs w:val="32"/>
        </w:rPr>
        <w:t>Объектом обложения НДС признаются следующие операции (ст. 146 НК РФ):</w:t>
      </w:r>
      <w:r w:rsidRPr="00A2358A">
        <w:rPr>
          <w:rFonts w:cstheme="minorHAnsi"/>
          <w:color w:val="000000"/>
          <w:sz w:val="32"/>
          <w:szCs w:val="32"/>
        </w:rPr>
        <w:br/>
        <w:t>реализация товаров (работ, услуг) на территории РФ, в том числе реализация предметов залога и передача товаров (передача результатов выполненных работ, оказание услуг) по соглашению о предоставлении отступного или новации, а также передача имущественных прав;</w:t>
      </w:r>
      <w:r w:rsidRPr="00A2358A">
        <w:rPr>
          <w:rFonts w:cstheme="minorHAnsi"/>
          <w:color w:val="000000"/>
          <w:sz w:val="32"/>
          <w:szCs w:val="32"/>
        </w:rPr>
        <w:br/>
        <w:t>передача на территории РФ товаров (выполнение работ, оказание услуг) для собственных нужд, расходы на которые не принимаются к вычету (в том числе через амортизационные отчисления) при исчислении налога на прибыль организаций;</w:t>
      </w:r>
      <w:r w:rsidRPr="00A2358A">
        <w:rPr>
          <w:rFonts w:cstheme="minorHAnsi"/>
          <w:color w:val="000000"/>
          <w:sz w:val="32"/>
          <w:szCs w:val="32"/>
        </w:rPr>
        <w:br/>
        <w:t xml:space="preserve">выполнение </w:t>
      </w:r>
      <w:proofErr w:type="spellStart"/>
      <w:r w:rsidRPr="00A2358A">
        <w:rPr>
          <w:rFonts w:cstheme="minorHAnsi"/>
          <w:color w:val="000000"/>
          <w:sz w:val="32"/>
          <w:szCs w:val="32"/>
        </w:rPr>
        <w:t>строительно</w:t>
      </w:r>
      <w:r w:rsidRPr="00A2358A">
        <w:rPr>
          <w:rFonts w:cstheme="minorHAnsi"/>
          <w:color w:val="000000"/>
          <w:sz w:val="32"/>
          <w:szCs w:val="32"/>
        </w:rPr>
        <w:softHyphen/>
        <w:t>монтажных</w:t>
      </w:r>
      <w:proofErr w:type="spellEnd"/>
      <w:r w:rsidRPr="00A2358A">
        <w:rPr>
          <w:rFonts w:cstheme="minorHAnsi"/>
          <w:color w:val="000000"/>
          <w:sz w:val="32"/>
          <w:szCs w:val="32"/>
        </w:rPr>
        <w:t xml:space="preserve"> работ для собственного потребления;</w:t>
      </w:r>
      <w:r w:rsidRPr="00A2358A">
        <w:rPr>
          <w:rFonts w:cstheme="minorHAnsi"/>
          <w:color w:val="000000"/>
          <w:sz w:val="32"/>
          <w:szCs w:val="32"/>
        </w:rPr>
        <w:br/>
        <w:t>ввоз товаров на таможенную территорию РФ.</w:t>
      </w:r>
    </w:p>
    <w:p w:rsidR="00A2358A" w:rsidRDefault="00A2358A" w:rsidP="00383C11">
      <w:pPr>
        <w:jc w:val="both"/>
        <w:rPr>
          <w:rFonts w:cstheme="minorHAnsi"/>
          <w:color w:val="010101"/>
          <w:sz w:val="32"/>
          <w:szCs w:val="32"/>
          <w:shd w:val="clear" w:color="auto" w:fill="FFFFFF"/>
        </w:rPr>
      </w:pPr>
      <w:r w:rsidRPr="00A2358A">
        <w:rPr>
          <w:rFonts w:cstheme="minorHAnsi"/>
          <w:b/>
          <w:color w:val="010101"/>
          <w:sz w:val="32"/>
          <w:szCs w:val="32"/>
          <w:shd w:val="clear" w:color="auto" w:fill="FFFFFF"/>
        </w:rPr>
        <w:t>Платим если:</w:t>
      </w:r>
      <w:r>
        <w:rPr>
          <w:rFonts w:cstheme="minorHAnsi"/>
          <w:color w:val="010101"/>
          <w:sz w:val="32"/>
          <w:szCs w:val="32"/>
          <w:shd w:val="clear" w:color="auto" w:fill="FFFFFF"/>
        </w:rPr>
        <w:t xml:space="preserve"> </w:t>
      </w:r>
      <w:r w:rsidR="00661BD8">
        <w:rPr>
          <w:rFonts w:cstheme="minorHAnsi"/>
          <w:color w:val="010101"/>
          <w:sz w:val="32"/>
          <w:szCs w:val="32"/>
          <w:shd w:val="clear" w:color="auto" w:fill="FFFFFF"/>
        </w:rPr>
        <w:t>Продавали товар/услуги.</w:t>
      </w:r>
    </w:p>
    <w:p w:rsidR="00661BD8" w:rsidRDefault="00661BD8" w:rsidP="00383C11">
      <w:pPr>
        <w:jc w:val="both"/>
        <w:rPr>
          <w:rFonts w:cstheme="minorHAnsi"/>
          <w:color w:val="010101"/>
          <w:sz w:val="32"/>
          <w:szCs w:val="32"/>
          <w:shd w:val="clear" w:color="auto" w:fill="FFFFFF"/>
        </w:rPr>
      </w:pPr>
    </w:p>
    <w:p w:rsidR="00661BD8" w:rsidRPr="00661BD8" w:rsidRDefault="00661BD8" w:rsidP="00383C11">
      <w:pPr>
        <w:pStyle w:val="a4"/>
        <w:numPr>
          <w:ilvl w:val="0"/>
          <w:numId w:val="1"/>
        </w:numPr>
        <w:jc w:val="both"/>
        <w:rPr>
          <w:rFonts w:cstheme="minorHAnsi"/>
          <w:color w:val="010101"/>
          <w:sz w:val="44"/>
          <w:szCs w:val="44"/>
          <w:shd w:val="clear" w:color="auto" w:fill="FFFFFF"/>
        </w:rPr>
      </w:pPr>
      <w:r w:rsidRPr="00661BD8">
        <w:rPr>
          <w:rFonts w:cstheme="minorHAnsi"/>
          <w:color w:val="010101"/>
          <w:sz w:val="44"/>
          <w:szCs w:val="44"/>
          <w:shd w:val="clear" w:color="auto" w:fill="FFFFFF"/>
        </w:rPr>
        <w:t>Налог на доходы физических лиц</w:t>
      </w:r>
    </w:p>
    <w:p w:rsidR="00661BD8" w:rsidRDefault="00661BD8" w:rsidP="00383C11">
      <w:pPr>
        <w:jc w:val="both"/>
        <w:rPr>
          <w:rFonts w:cstheme="minorHAnsi"/>
          <w:color w:val="010101"/>
          <w:sz w:val="32"/>
          <w:szCs w:val="32"/>
          <w:shd w:val="clear" w:color="auto" w:fill="FFFFFF"/>
        </w:rPr>
      </w:pPr>
      <w:r w:rsidRPr="00383C11">
        <w:rPr>
          <w:rFonts w:cstheme="minorHAnsi"/>
          <w:color w:val="010101"/>
          <w:sz w:val="32"/>
          <w:szCs w:val="32"/>
          <w:shd w:val="clear" w:color="auto" w:fill="FFFFFF"/>
        </w:rPr>
        <w:t xml:space="preserve">Налоговая ставка составляет 13%, налог удерживается из заработной платы сотрудников. </w:t>
      </w:r>
      <w:r w:rsidR="00383C11">
        <w:rPr>
          <w:rFonts w:cstheme="minorHAnsi"/>
          <w:color w:val="010101"/>
          <w:sz w:val="32"/>
          <w:szCs w:val="32"/>
          <w:shd w:val="clear" w:color="auto" w:fill="FFFFFF"/>
        </w:rPr>
        <w:t>Причем не имеет значения, устроен ли сотрудник по трудовой книжке или договору ГПХ.</w:t>
      </w:r>
      <w:r w:rsidR="00383C11" w:rsidRPr="00383C11">
        <w:rPr>
          <w:rFonts w:cstheme="minorHAnsi"/>
          <w:color w:val="010101"/>
          <w:sz w:val="32"/>
          <w:szCs w:val="32"/>
          <w:shd w:val="clear" w:color="auto" w:fill="FFFFFF"/>
        </w:rPr>
        <w:t xml:space="preserve"> </w:t>
      </w:r>
      <w:r w:rsidRPr="00383C11">
        <w:rPr>
          <w:rFonts w:cstheme="minorHAnsi"/>
          <w:color w:val="010101"/>
          <w:sz w:val="32"/>
          <w:szCs w:val="32"/>
          <w:shd w:val="clear" w:color="auto" w:fill="FFFFFF"/>
        </w:rPr>
        <w:t xml:space="preserve">При исчислении </w:t>
      </w:r>
      <w:r w:rsidRPr="00383C11">
        <w:rPr>
          <w:rFonts w:cstheme="minorHAnsi"/>
          <w:color w:val="010101"/>
          <w:sz w:val="32"/>
          <w:szCs w:val="32"/>
          <w:shd w:val="clear" w:color="auto" w:fill="FFFFFF"/>
        </w:rPr>
        <w:lastRenderedPageBreak/>
        <w:t>налоговой базы учитываются все доходы налогоплательщика в денежной и натуральной форме (</w:t>
      </w:r>
      <w:r w:rsidRPr="00383C11">
        <w:rPr>
          <w:rStyle w:val="10"/>
          <w:u w:val="single"/>
        </w:rPr>
        <w:t>п. 1 </w:t>
      </w:r>
      <w:hyperlink r:id="rId14" w:tgtFrame="_blank" w:history="1">
        <w:r w:rsidRPr="00383C11">
          <w:rPr>
            <w:rStyle w:val="10"/>
            <w:u w:val="single"/>
          </w:rPr>
          <w:t>ст. 210 НК РФ</w:t>
        </w:r>
      </w:hyperlink>
      <w:r w:rsidRPr="00383C11">
        <w:rPr>
          <w:rFonts w:cstheme="minorHAnsi"/>
          <w:color w:val="010101"/>
          <w:sz w:val="32"/>
          <w:szCs w:val="32"/>
          <w:shd w:val="clear" w:color="auto" w:fill="FFFFFF"/>
        </w:rPr>
        <w:t>). К доходам в натуральной форме относится полная или частичная оплата организацией товаров или имущественных прав, в том числе коммунальных услуг, питания, отдыха, обучения в интересах налогоплательщика.</w:t>
      </w:r>
    </w:p>
    <w:p w:rsidR="005E7485" w:rsidRDefault="005E7485" w:rsidP="005E7485">
      <w:pPr>
        <w:jc w:val="both"/>
        <w:rPr>
          <w:rFonts w:cstheme="minorHAnsi"/>
          <w:color w:val="010101"/>
          <w:sz w:val="32"/>
          <w:szCs w:val="32"/>
          <w:shd w:val="clear" w:color="auto" w:fill="FFFFFF"/>
        </w:rPr>
      </w:pPr>
      <w:r w:rsidRPr="00A2358A">
        <w:rPr>
          <w:rFonts w:cstheme="minorHAnsi"/>
          <w:b/>
          <w:color w:val="010101"/>
          <w:sz w:val="32"/>
          <w:szCs w:val="32"/>
          <w:shd w:val="clear" w:color="auto" w:fill="FFFFFF"/>
        </w:rPr>
        <w:t>Платим если:</w:t>
      </w:r>
      <w:r>
        <w:rPr>
          <w:rFonts w:cstheme="minorHAnsi"/>
          <w:color w:val="010101"/>
          <w:sz w:val="32"/>
          <w:szCs w:val="32"/>
          <w:shd w:val="clear" w:color="auto" w:fill="FFFFFF"/>
        </w:rPr>
        <w:t xml:space="preserve"> Есть наемные рабочие, которые получают доход.</w:t>
      </w:r>
    </w:p>
    <w:p w:rsidR="00383C11" w:rsidRDefault="00383C11" w:rsidP="00383C11">
      <w:pPr>
        <w:jc w:val="both"/>
        <w:rPr>
          <w:rFonts w:cstheme="minorHAnsi"/>
          <w:color w:val="010101"/>
          <w:sz w:val="32"/>
          <w:szCs w:val="32"/>
          <w:shd w:val="clear" w:color="auto" w:fill="FFFFFF"/>
        </w:rPr>
      </w:pPr>
      <w:r>
        <w:rPr>
          <w:rFonts w:cstheme="minorHAnsi"/>
          <w:color w:val="010101"/>
          <w:sz w:val="32"/>
          <w:szCs w:val="32"/>
          <w:shd w:val="clear" w:color="auto" w:fill="FFFFFF"/>
        </w:rPr>
        <w:t>В некоторых случаях платить НДФЛ не нужно:</w:t>
      </w:r>
    </w:p>
    <w:p w:rsidR="00383C11" w:rsidRPr="00383C11" w:rsidRDefault="00383C11" w:rsidP="00383C1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10101"/>
          <w:sz w:val="32"/>
          <w:szCs w:val="32"/>
          <w:lang w:eastAsia="ru-RU"/>
        </w:rPr>
      </w:pPr>
      <w:r w:rsidRPr="00383C11">
        <w:rPr>
          <w:rFonts w:eastAsia="Times New Roman" w:cstheme="minorHAnsi"/>
          <w:color w:val="010101"/>
          <w:sz w:val="32"/>
          <w:szCs w:val="32"/>
          <w:lang w:eastAsia="ru-RU"/>
        </w:rPr>
        <w:t>доходы, полученные волонтерами по гражданско-правовым договорам, предметом которых является безвозмездное выполнение работ, оказание услуг в соответствии с </w:t>
      </w:r>
      <w:hyperlink r:id="rId15" w:anchor="08950432582689286" w:tgtFrame="_blank" w:history="1">
        <w:r w:rsidRPr="005E7485">
          <w:rPr>
            <w:rStyle w:val="10"/>
            <w:u w:val="single"/>
            <w:lang w:eastAsia="ru-RU"/>
          </w:rPr>
          <w:t>ФЗ от 11 августа 1995 года N 135-ФЗ «О благотворительной деятельности и добровольчестве (</w:t>
        </w:r>
        <w:proofErr w:type="spellStart"/>
        <w:r w:rsidRPr="005E7485">
          <w:rPr>
            <w:rStyle w:val="10"/>
            <w:u w:val="single"/>
            <w:lang w:eastAsia="ru-RU"/>
          </w:rPr>
          <w:t>волонтерстве</w:t>
        </w:r>
        <w:proofErr w:type="spellEnd"/>
        <w:r w:rsidRPr="005E7485">
          <w:rPr>
            <w:rStyle w:val="10"/>
            <w:u w:val="single"/>
            <w:lang w:eastAsia="ru-RU"/>
          </w:rPr>
          <w:t>)»</w:t>
        </w:r>
      </w:hyperlink>
      <w:r w:rsidRPr="00383C11">
        <w:rPr>
          <w:rFonts w:eastAsia="Times New Roman" w:cstheme="minorHAnsi"/>
          <w:color w:val="010101"/>
          <w:sz w:val="32"/>
          <w:szCs w:val="32"/>
          <w:lang w:eastAsia="ru-RU"/>
        </w:rPr>
        <w:t xml:space="preserve"> и иными федеральными законами, которыми установлены особенности привлечения добровольцев. От налогообложения освобождаются доходы в виде выплат на возмещение расходов волонтеров на приобретение форменной и специальной одежды, оборудования, средств индивидуальной защиты, на предоставление помещения во временное пользование, на проезд к месту осуществления благотворительной, добровольческой деятельности и обратно, на питание, уплату страховых взносов на добровольное медицинское страхование добровольцев либо на страхование их жизни или здоровья при осуществлении ими благотворительной, добровольческой деятельности. От налогообложения освобождаются и доходы в натуральной форме, полученные по указанным гражданско-правовым договорам на цели из </w:t>
      </w:r>
      <w:r w:rsidRPr="005E7485">
        <w:rPr>
          <w:rStyle w:val="10"/>
          <w:u w:val="single"/>
          <w:lang w:eastAsia="ru-RU"/>
        </w:rPr>
        <w:t>п. 3.1 </w:t>
      </w:r>
      <w:hyperlink r:id="rId16" w:tgtFrame="_blank" w:history="1">
        <w:r w:rsidRPr="005E7485">
          <w:rPr>
            <w:rStyle w:val="10"/>
            <w:u w:val="single"/>
            <w:lang w:eastAsia="ru-RU"/>
          </w:rPr>
          <w:t>ст. 217 НК РФ</w:t>
        </w:r>
      </w:hyperlink>
      <w:r w:rsidRPr="00383C11">
        <w:rPr>
          <w:rFonts w:eastAsia="Times New Roman" w:cstheme="minorHAnsi"/>
          <w:color w:val="010101"/>
          <w:sz w:val="32"/>
          <w:szCs w:val="32"/>
          <w:lang w:eastAsia="ru-RU"/>
        </w:rPr>
        <w:t>;</w:t>
      </w:r>
    </w:p>
    <w:p w:rsidR="00383C11" w:rsidRPr="00383C11" w:rsidRDefault="00383C11" w:rsidP="00383C1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10101"/>
          <w:sz w:val="32"/>
          <w:szCs w:val="32"/>
          <w:lang w:eastAsia="ru-RU"/>
        </w:rPr>
      </w:pPr>
      <w:r w:rsidRPr="00383C11">
        <w:rPr>
          <w:rFonts w:eastAsia="Times New Roman" w:cstheme="minorHAnsi"/>
          <w:color w:val="010101"/>
          <w:sz w:val="32"/>
          <w:szCs w:val="32"/>
          <w:lang w:eastAsia="ru-RU"/>
        </w:rPr>
        <w:t xml:space="preserve">суммы грантов, предоставленных для поддержки науки и образования, культуры и искусства в РФ. Важно: гранты должны быть выданы международной, иностранной или российской организациями из специального перечня Правительства РФ. </w:t>
      </w:r>
    </w:p>
    <w:p w:rsidR="00383C11" w:rsidRPr="005E7485" w:rsidRDefault="00383C11" w:rsidP="009F553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cstheme="minorHAnsi"/>
          <w:color w:val="010101"/>
          <w:sz w:val="32"/>
          <w:szCs w:val="32"/>
          <w:shd w:val="clear" w:color="auto" w:fill="FFFFFF"/>
        </w:rPr>
      </w:pPr>
      <w:r w:rsidRPr="00383C11">
        <w:rPr>
          <w:rFonts w:eastAsia="Times New Roman" w:cstheme="minorHAnsi"/>
          <w:color w:val="010101"/>
          <w:sz w:val="32"/>
          <w:szCs w:val="32"/>
          <w:lang w:eastAsia="ru-RU"/>
        </w:rPr>
        <w:t>доходы, полученные НКО в виде грантов, премий, призов в денежной или натуральной формах по результатам участия в конкурсах, соревнованиях и других мероприятиях, предоставленных организации за счет грантов Президента РФ.</w:t>
      </w:r>
    </w:p>
    <w:p w:rsidR="00383C11" w:rsidRPr="00383C11" w:rsidRDefault="00383C11" w:rsidP="00383C11">
      <w:pPr>
        <w:jc w:val="both"/>
        <w:rPr>
          <w:rFonts w:cstheme="minorHAnsi"/>
          <w:color w:val="010101"/>
          <w:sz w:val="32"/>
          <w:szCs w:val="32"/>
          <w:shd w:val="clear" w:color="auto" w:fill="FFFFFF"/>
        </w:rPr>
      </w:pPr>
    </w:p>
    <w:p w:rsidR="005E7485" w:rsidRDefault="005E7485" w:rsidP="005E7485">
      <w:pPr>
        <w:pStyle w:val="a4"/>
        <w:numPr>
          <w:ilvl w:val="0"/>
          <w:numId w:val="1"/>
        </w:numPr>
        <w:jc w:val="both"/>
        <w:rPr>
          <w:rFonts w:cstheme="minorHAnsi"/>
          <w:color w:val="010101"/>
          <w:sz w:val="44"/>
          <w:szCs w:val="44"/>
          <w:shd w:val="clear" w:color="auto" w:fill="FFFFFF"/>
        </w:rPr>
      </w:pPr>
      <w:r>
        <w:rPr>
          <w:rFonts w:cstheme="minorHAnsi"/>
          <w:color w:val="010101"/>
          <w:sz w:val="44"/>
          <w:szCs w:val="44"/>
          <w:shd w:val="clear" w:color="auto" w:fill="FFFFFF"/>
        </w:rPr>
        <w:t>Страховые взносы</w:t>
      </w:r>
    </w:p>
    <w:p w:rsidR="005E7485" w:rsidRDefault="005E7485" w:rsidP="005E7485">
      <w:pPr>
        <w:jc w:val="both"/>
        <w:rPr>
          <w:rFonts w:cstheme="minorHAnsi"/>
          <w:color w:val="010101"/>
          <w:sz w:val="32"/>
          <w:szCs w:val="32"/>
          <w:shd w:val="clear" w:color="auto" w:fill="FFFFFF"/>
        </w:rPr>
      </w:pPr>
      <w:r w:rsidRPr="005E7485">
        <w:rPr>
          <w:rFonts w:cstheme="minorHAnsi"/>
          <w:color w:val="010101"/>
          <w:sz w:val="32"/>
          <w:szCs w:val="32"/>
          <w:shd w:val="clear" w:color="auto" w:fill="FFFFFF"/>
        </w:rPr>
        <w:t>Все юридические лица платят страховые взносы с фонда оплаты труда, то есть с сумм, которые организация расходует на зарплату сотрудников и выплату вознаграждений по гражданско-правовым договорам с физическими лицами.</w:t>
      </w:r>
    </w:p>
    <w:p w:rsidR="005E7485" w:rsidRPr="005E7485" w:rsidRDefault="005E7485" w:rsidP="005E748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10101"/>
          <w:sz w:val="32"/>
          <w:szCs w:val="32"/>
          <w:lang w:eastAsia="ru-RU"/>
        </w:rPr>
      </w:pPr>
      <w:r w:rsidRPr="005E7485">
        <w:rPr>
          <w:rFonts w:eastAsia="Times New Roman" w:cstheme="minorHAnsi"/>
          <w:color w:val="010101"/>
          <w:sz w:val="32"/>
          <w:szCs w:val="32"/>
          <w:lang w:eastAsia="ru-RU"/>
        </w:rPr>
        <w:t>На обязательное пенсионное страхование:</w:t>
      </w:r>
      <w:r w:rsidRPr="005E7485">
        <w:rPr>
          <w:rFonts w:eastAsia="Times New Roman" w:cstheme="minorHAnsi"/>
          <w:color w:val="010101"/>
          <w:sz w:val="32"/>
          <w:szCs w:val="32"/>
          <w:lang w:eastAsia="ru-RU"/>
        </w:rPr>
        <w:br/>
        <w:t>— в пределах установленной предельной величины базы для исчисления страховых взносов по данному виду страхования – 22%</w:t>
      </w:r>
      <w:r w:rsidRPr="005E7485">
        <w:rPr>
          <w:rFonts w:eastAsia="Times New Roman" w:cstheme="minorHAnsi"/>
          <w:color w:val="010101"/>
          <w:sz w:val="32"/>
          <w:szCs w:val="32"/>
          <w:lang w:eastAsia="ru-RU"/>
        </w:rPr>
        <w:br/>
        <w:t>— свыше установленной предельной величины базы для исчисления страховых взносов по данному виду страхования – 10%</w:t>
      </w:r>
    </w:p>
    <w:p w:rsidR="005E7485" w:rsidRPr="005E7485" w:rsidRDefault="005E7485" w:rsidP="005E748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10101"/>
          <w:sz w:val="32"/>
          <w:szCs w:val="32"/>
          <w:lang w:eastAsia="ru-RU"/>
        </w:rPr>
      </w:pPr>
      <w:r w:rsidRPr="005E7485">
        <w:rPr>
          <w:rFonts w:eastAsia="Times New Roman" w:cstheme="minorHAnsi"/>
          <w:color w:val="010101"/>
          <w:sz w:val="32"/>
          <w:szCs w:val="32"/>
          <w:lang w:eastAsia="ru-RU"/>
        </w:rPr>
        <w:t>На обязательное социальное страхование на случай временной нетрудоспособности и в связи с материнством в пределах установленной предельной величины базы для исчисления страховых взносов — 2,9%</w:t>
      </w:r>
      <w:r w:rsidRPr="005E7485">
        <w:rPr>
          <w:rFonts w:eastAsia="Times New Roman" w:cstheme="minorHAnsi"/>
          <w:color w:val="010101"/>
          <w:sz w:val="32"/>
          <w:szCs w:val="32"/>
          <w:lang w:eastAsia="ru-RU"/>
        </w:rPr>
        <w:br/>
        <w:t>— на обязательное социальное страхование на случай временной нетрудоспособности и в связи с материнством в отношении выплат и иных вознаграждений в пользу иностранных граждан и лиц без гражданства, временно пребывающих в РФ (за исключением высококвалифицированных специалистов), в пределах установленной предельной величины базы по данному виду страхования — 1,8%</w:t>
      </w:r>
    </w:p>
    <w:p w:rsidR="005E7485" w:rsidRPr="005E7485" w:rsidRDefault="005E7485" w:rsidP="005E748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10101"/>
          <w:sz w:val="32"/>
          <w:szCs w:val="32"/>
          <w:lang w:eastAsia="ru-RU"/>
        </w:rPr>
      </w:pPr>
      <w:r w:rsidRPr="005E7485">
        <w:rPr>
          <w:rFonts w:eastAsia="Times New Roman" w:cstheme="minorHAnsi"/>
          <w:color w:val="010101"/>
          <w:sz w:val="32"/>
          <w:szCs w:val="32"/>
          <w:lang w:eastAsia="ru-RU"/>
        </w:rPr>
        <w:t>На обязательное медицинское страхование — 5,1%</w:t>
      </w:r>
    </w:p>
    <w:p w:rsidR="005E7485" w:rsidRPr="005E7485" w:rsidRDefault="005E7485" w:rsidP="005E7485">
      <w:pPr>
        <w:shd w:val="clear" w:color="auto" w:fill="FFFFFF"/>
        <w:spacing w:before="270" w:after="270" w:line="240" w:lineRule="auto"/>
        <w:textAlignment w:val="baseline"/>
        <w:rPr>
          <w:rFonts w:eastAsia="Times New Roman" w:cstheme="minorHAnsi"/>
          <w:color w:val="010101"/>
          <w:sz w:val="32"/>
          <w:szCs w:val="32"/>
          <w:lang w:eastAsia="ru-RU"/>
        </w:rPr>
      </w:pPr>
      <w:r w:rsidRPr="005E7485">
        <w:rPr>
          <w:rFonts w:eastAsia="Times New Roman" w:cstheme="minorHAnsi"/>
          <w:color w:val="010101"/>
          <w:sz w:val="32"/>
          <w:szCs w:val="32"/>
          <w:lang w:eastAsia="ru-RU"/>
        </w:rPr>
        <w:t>Таким образом, с фонда оплаты труда (штатные сотрудники) платится 30,2%, с договоров гражданско-правового характера – 27%.</w:t>
      </w:r>
    </w:p>
    <w:p w:rsidR="00A2358A" w:rsidRDefault="00567808" w:rsidP="00567808">
      <w:pPr>
        <w:jc w:val="both"/>
        <w:rPr>
          <w:rFonts w:cstheme="minorHAnsi"/>
          <w:sz w:val="32"/>
          <w:szCs w:val="32"/>
        </w:rPr>
      </w:pPr>
      <w:r w:rsidRPr="00A2358A">
        <w:rPr>
          <w:rFonts w:cstheme="minorHAnsi"/>
          <w:b/>
          <w:color w:val="010101"/>
          <w:sz w:val="32"/>
          <w:szCs w:val="32"/>
          <w:shd w:val="clear" w:color="auto" w:fill="FFFFFF"/>
        </w:rPr>
        <w:t>Платим если:</w:t>
      </w:r>
      <w:r>
        <w:rPr>
          <w:rFonts w:cstheme="minorHAnsi"/>
          <w:color w:val="010101"/>
          <w:sz w:val="32"/>
          <w:szCs w:val="32"/>
          <w:shd w:val="clear" w:color="auto" w:fill="FFFFFF"/>
        </w:rPr>
        <w:t xml:space="preserve"> Есть наемные рабочие, которые получают доход, облагаемый страховыми взносами.</w:t>
      </w:r>
    </w:p>
    <w:p w:rsidR="00567808" w:rsidRDefault="00567808" w:rsidP="008F138D">
      <w:pPr>
        <w:rPr>
          <w:rFonts w:cstheme="minorHAnsi"/>
          <w:sz w:val="32"/>
          <w:szCs w:val="32"/>
        </w:rPr>
      </w:pPr>
    </w:p>
    <w:p w:rsidR="00567808" w:rsidRPr="005F3749" w:rsidRDefault="00567808" w:rsidP="008F138D">
      <w:pPr>
        <w:rPr>
          <w:rFonts w:cstheme="minorHAnsi"/>
          <w:sz w:val="32"/>
          <w:szCs w:val="32"/>
        </w:rPr>
      </w:pPr>
    </w:p>
    <w:p w:rsidR="00B87DC7" w:rsidRDefault="00B87DC7" w:rsidP="00B87DC7">
      <w:pPr>
        <w:jc w:val="both"/>
        <w:rPr>
          <w:rFonts w:cstheme="minorHAnsi"/>
          <w:sz w:val="32"/>
          <w:szCs w:val="32"/>
        </w:rPr>
      </w:pPr>
      <w:r>
        <w:rPr>
          <w:b/>
          <w:sz w:val="40"/>
          <w:szCs w:val="40"/>
        </w:rPr>
        <w:lastRenderedPageBreak/>
        <w:t>2</w:t>
      </w:r>
      <w:r>
        <w:rPr>
          <w:b/>
          <w:sz w:val="40"/>
          <w:szCs w:val="40"/>
          <w:lang w:val="en-US"/>
        </w:rPr>
        <w:t xml:space="preserve">. </w:t>
      </w:r>
      <w:r>
        <w:rPr>
          <w:b/>
          <w:sz w:val="40"/>
          <w:szCs w:val="40"/>
        </w:rPr>
        <w:t>Упрощенная система налогообложения</w:t>
      </w:r>
    </w:p>
    <w:p w:rsidR="00B87DC7" w:rsidRDefault="002260A1" w:rsidP="00A262DE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520</wp:posOffset>
                </wp:positionH>
                <wp:positionV relativeFrom="paragraph">
                  <wp:posOffset>367665</wp:posOffset>
                </wp:positionV>
                <wp:extent cx="5915198" cy="7449589"/>
                <wp:effectExtent l="0" t="0" r="28575" b="18415"/>
                <wp:wrapNone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198" cy="7449589"/>
                          <a:chOff x="0" y="0"/>
                          <a:chExt cx="5915198" cy="7449589"/>
                        </a:xfrm>
                      </wpg:grpSpPr>
                      <wpg:grpSp>
                        <wpg:cNvPr id="40" name="Группа 40"/>
                        <wpg:cNvGrpSpPr/>
                        <wpg:grpSpPr>
                          <a:xfrm>
                            <a:off x="0" y="0"/>
                            <a:ext cx="5915198" cy="7449589"/>
                            <a:chOff x="0" y="0"/>
                            <a:chExt cx="5915198" cy="7449589"/>
                          </a:xfrm>
                        </wpg:grpSpPr>
                        <wpg:grpSp>
                          <wpg:cNvPr id="25" name="Группа 25"/>
                          <wpg:cNvGrpSpPr/>
                          <wpg:grpSpPr>
                            <a:xfrm>
                              <a:off x="0" y="0"/>
                              <a:ext cx="5915198" cy="7449589"/>
                              <a:chOff x="0" y="0"/>
                              <a:chExt cx="5915198" cy="7449589"/>
                            </a:xfrm>
                          </wpg:grpSpPr>
                          <wps:wsp>
                            <wps:cNvPr id="26" name="Прямоугольник 26"/>
                            <wps:cNvSpPr/>
                            <wps:spPr>
                              <a:xfrm>
                                <a:off x="2189018" y="0"/>
                                <a:ext cx="3726180" cy="1242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7DC7" w:rsidRPr="00E61F7F" w:rsidRDefault="00B87DC7" w:rsidP="00B87DC7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Упрощенная</w:t>
                                  </w:r>
                                  <w:r w:rsidRPr="00E61F7F">
                                    <w:rPr>
                                      <w:sz w:val="44"/>
                                      <w:szCs w:val="44"/>
                                    </w:rPr>
                                    <w:t xml:space="preserve"> система налогообложения (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УСН</w:t>
                                  </w:r>
                                  <w:r w:rsidRPr="00E61F7F">
                                    <w:rPr>
                                      <w:sz w:val="44"/>
                                      <w:szCs w:val="44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Загнутый угол 27"/>
                            <wps:cNvSpPr/>
                            <wps:spPr>
                              <a:xfrm>
                                <a:off x="0" y="2895600"/>
                                <a:ext cx="2453640" cy="792480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7DC7" w:rsidRPr="0051096D" w:rsidRDefault="00B87DC7" w:rsidP="00B87DC7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1096D">
                                    <w:rPr>
                                      <w:sz w:val="40"/>
                                      <w:szCs w:val="40"/>
                                    </w:rPr>
                                    <w:t xml:space="preserve">Налог </w:t>
                                  </w:r>
                                  <w:r w:rsidR="00BC3B6A">
                                    <w:rPr>
                                      <w:sz w:val="40"/>
                                      <w:szCs w:val="40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имущество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Загнутый угол 28"/>
                            <wps:cNvSpPr/>
                            <wps:spPr>
                              <a:xfrm>
                                <a:off x="0" y="1662545"/>
                                <a:ext cx="2453640" cy="792480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60A1" w:rsidRPr="002260A1" w:rsidRDefault="002260A1" w:rsidP="002260A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260A1">
                                    <w:rPr>
                                      <w:sz w:val="32"/>
                                      <w:szCs w:val="32"/>
                                    </w:rPr>
                                    <w:t xml:space="preserve">Налог </w:t>
                                  </w:r>
                                  <w:r w:rsidRPr="002260A1">
                                    <w:rPr>
                                      <w:strike/>
                                      <w:sz w:val="32"/>
                                      <w:szCs w:val="32"/>
                                    </w:rPr>
                                    <w:t>на прибыль</w:t>
                                  </w:r>
                                  <w:r w:rsidRPr="002260A1">
                                    <w:rPr>
                                      <w:sz w:val="32"/>
                                      <w:szCs w:val="32"/>
                                    </w:rPr>
                                    <w:t xml:space="preserve"> при упрощенной системе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Загнутый угол 29"/>
                            <wps:cNvSpPr/>
                            <wps:spPr>
                              <a:xfrm>
                                <a:off x="0" y="4170218"/>
                                <a:ext cx="2453640" cy="792480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7DC7" w:rsidRPr="00767681" w:rsidRDefault="00B87DC7" w:rsidP="00B87DC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67681">
                                    <w:rPr>
                                      <w:sz w:val="36"/>
                                      <w:szCs w:val="36"/>
                                    </w:rPr>
                                    <w:t>Налог на добавленную стоимость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Загнутый угол 30"/>
                            <wps:cNvSpPr/>
                            <wps:spPr>
                              <a:xfrm>
                                <a:off x="0" y="5430982"/>
                                <a:ext cx="2453640" cy="792480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7DC7" w:rsidRPr="00767681" w:rsidRDefault="00B87DC7" w:rsidP="00B87DC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67681">
                                    <w:rPr>
                                      <w:sz w:val="36"/>
                                      <w:szCs w:val="36"/>
                                    </w:rPr>
                                    <w:t>Налог на доходы физических лиц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1" name="Группа 31"/>
                            <wpg:cNvGrpSpPr/>
                            <wpg:grpSpPr>
                              <a:xfrm>
                                <a:off x="0" y="1350818"/>
                                <a:ext cx="4498570" cy="6098771"/>
                                <a:chOff x="0" y="0"/>
                                <a:chExt cx="4498570" cy="6098771"/>
                              </a:xfrm>
                            </wpg:grpSpPr>
                            <wps:wsp>
                              <wps:cNvPr id="32" name="Загнутый угол 32"/>
                              <wps:cNvSpPr/>
                              <wps:spPr>
                                <a:xfrm>
                                  <a:off x="0" y="5306291"/>
                                  <a:ext cx="2453640" cy="792480"/>
                                </a:xfrm>
                                <a:prstGeom prst="foldedCorner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87DC7" w:rsidRPr="0051096D" w:rsidRDefault="00B87DC7" w:rsidP="00B87DC7">
                                    <w:pPr>
                                      <w:jc w:val="center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Страховые взносы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Прямоугольник 33"/>
                              <wps:cNvSpPr/>
                              <wps:spPr>
                                <a:xfrm>
                                  <a:off x="4315690" y="0"/>
                                  <a:ext cx="182880" cy="582168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Стрелка влево 34"/>
                              <wps:cNvSpPr/>
                              <wps:spPr>
                                <a:xfrm>
                                  <a:off x="2937163" y="5541818"/>
                                  <a:ext cx="1226820" cy="213360"/>
                                </a:xfrm>
                                <a:prstGeom prst="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Стрелка влево 35"/>
                              <wps:cNvSpPr/>
                              <wps:spPr>
                                <a:xfrm>
                                  <a:off x="2951018" y="4384964"/>
                                  <a:ext cx="1226820" cy="213360"/>
                                </a:xfrm>
                                <a:prstGeom prst="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Стрелка влево 36"/>
                              <wps:cNvSpPr/>
                              <wps:spPr>
                                <a:xfrm>
                                  <a:off x="2951018" y="3117273"/>
                                  <a:ext cx="1226820" cy="213360"/>
                                </a:xfrm>
                                <a:prstGeom prst="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Стрелка влево 37"/>
                              <wps:cNvSpPr/>
                              <wps:spPr>
                                <a:xfrm>
                                  <a:off x="2937163" y="1828800"/>
                                  <a:ext cx="1226820" cy="213360"/>
                                </a:xfrm>
                                <a:prstGeom prst="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Стрелка влево 38"/>
                              <wps:cNvSpPr/>
                              <wps:spPr>
                                <a:xfrm>
                                  <a:off x="2930236" y="623455"/>
                                  <a:ext cx="1226820" cy="213360"/>
                                </a:xfrm>
                                <a:prstGeom prst="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9" name="Умножение 39"/>
                          <wps:cNvSpPr/>
                          <wps:spPr>
                            <a:xfrm>
                              <a:off x="2798618" y="2930236"/>
                              <a:ext cx="1579418" cy="665019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Умножение 41"/>
                        <wps:cNvSpPr/>
                        <wps:spPr>
                          <a:xfrm>
                            <a:off x="2819400" y="4232564"/>
                            <a:ext cx="1579372" cy="664983"/>
                          </a:xfrm>
                          <a:prstGeom prst="mathMultiply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" o:spid="_x0000_s1048" style="position:absolute;margin-left:.05pt;margin-top:28.95pt;width:465.75pt;height:586.6pt;z-index:251693056" coordsize="59151,7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">
                <v:group id="Группа 40" o:spid="_x0000_s1049" style="position:absolute;width:59151;height:74495" coordsize="59151,7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Группа 25" o:spid="_x0000_s1050" style="position:absolute;width:59151;height:74495" coordsize="59151,7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Прямоугольник 26" o:spid="_x0000_s1051" style="position:absolute;left:21890;width:37261;height: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" fillcolor="#65a0d7 [3028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v:textbox>
                        <w:txbxContent>
                          <w:p w:rsidR="00B87DC7" w:rsidRPr="00E61F7F" w:rsidRDefault="00B87DC7" w:rsidP="00B87DC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Упрощенная</w:t>
                            </w:r>
                            <w:r w:rsidRPr="00E61F7F">
                              <w:rPr>
                                <w:sz w:val="44"/>
                                <w:szCs w:val="44"/>
                              </w:rPr>
                              <w:t xml:space="preserve"> система налогообложения (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УСН</w:t>
                            </w:r>
                            <w:r w:rsidRPr="00E61F7F">
                              <w:rPr>
                                <w:sz w:val="44"/>
                                <w:szCs w:val="44"/>
                              </w:rPr>
                              <w:t xml:space="preserve">) </w:t>
                            </w:r>
                          </w:p>
                        </w:txbxContent>
                      </v:textbox>
                    </v:rect>
                    <v:shape id="Загнутый угол 27" o:spid="_x0000_s1052" type="#_x0000_t65" style="position:absolute;top:28956;width:24536;height:7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" adj="18000" fillcolor="#70ad47 [3209]" strokecolor="white [3201]" strokeweight="1.5pt">
                      <v:stroke joinstyle="miter"/>
                      <v:textbox>
                        <w:txbxContent>
                          <w:p w:rsidR="00B87DC7" w:rsidRPr="0051096D" w:rsidRDefault="00B87DC7" w:rsidP="00B87D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1096D">
                              <w:rPr>
                                <w:sz w:val="40"/>
                                <w:szCs w:val="40"/>
                              </w:rPr>
                              <w:t xml:space="preserve">Налог </w:t>
                            </w:r>
                            <w:r w:rsidR="00BC3B6A">
                              <w:rPr>
                                <w:sz w:val="40"/>
                                <w:szCs w:val="40"/>
                              </w:rPr>
                              <w:t xml:space="preserve">на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имущество</w:t>
                            </w:r>
                          </w:p>
                        </w:txbxContent>
                      </v:textbox>
                    </v:shape>
                    <v:shape id="Загнутый угол 28" o:spid="_x0000_s1053" type="#_x0000_t65" style="position:absolute;top:16625;width:24536;height:7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" adj="18000" fillcolor="#70ad47 [3209]" strokecolor="white [3201]" strokeweight="1.5pt">
                      <v:stroke joinstyle="miter"/>
                      <v:textbox>
                        <w:txbxContent>
                          <w:p w:rsidR="002260A1" w:rsidRPr="002260A1" w:rsidRDefault="002260A1" w:rsidP="002260A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60A1">
                              <w:rPr>
                                <w:sz w:val="32"/>
                                <w:szCs w:val="32"/>
                              </w:rPr>
                              <w:t xml:space="preserve">Налог </w:t>
                            </w:r>
                            <w:r w:rsidRPr="002260A1">
                              <w:rPr>
                                <w:strike/>
                                <w:sz w:val="32"/>
                                <w:szCs w:val="32"/>
                              </w:rPr>
                              <w:t>на прибыль</w:t>
                            </w:r>
                            <w:r w:rsidRPr="002260A1">
                              <w:rPr>
                                <w:sz w:val="32"/>
                                <w:szCs w:val="32"/>
                              </w:rPr>
                              <w:t xml:space="preserve"> при упрощенной системе</w:t>
                            </w:r>
                          </w:p>
                        </w:txbxContent>
                      </v:textbox>
                    </v:shape>
                    <v:shape id="Загнутый угол 29" o:spid="_x0000_s1054" type="#_x0000_t65" style="position:absolute;top:41702;width:24536;height:7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" adj="18000" fillcolor="#70ad47 [3209]" strokecolor="white [3201]" strokeweight="1.5pt">
                      <v:stroke joinstyle="miter"/>
                      <v:textbox>
                        <w:txbxContent>
                          <w:p w:rsidR="00B87DC7" w:rsidRPr="00767681" w:rsidRDefault="00B87DC7" w:rsidP="00B87DC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67681">
                              <w:rPr>
                                <w:sz w:val="36"/>
                                <w:szCs w:val="36"/>
                              </w:rPr>
                              <w:t>Налог на добавленную стоимость</w:t>
                            </w:r>
                          </w:p>
                        </w:txbxContent>
                      </v:textbox>
                    </v:shape>
                    <v:shape id="Загнутый угол 30" o:spid="_x0000_s1055" type="#_x0000_t65" style="position:absolute;top:54309;width:24536;height:7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" adj="18000" fillcolor="#70ad47 [3209]" strokecolor="white [3201]" strokeweight="1.5pt">
                      <v:stroke joinstyle="miter"/>
                      <v:textbox>
                        <w:txbxContent>
                          <w:p w:rsidR="00B87DC7" w:rsidRPr="00767681" w:rsidRDefault="00B87DC7" w:rsidP="00B87DC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67681">
                              <w:rPr>
                                <w:sz w:val="36"/>
                                <w:szCs w:val="36"/>
                              </w:rPr>
                              <w:t>Налог на доходы физических лиц</w:t>
                            </w:r>
                          </w:p>
                        </w:txbxContent>
                      </v:textbox>
                    </v:shape>
                    <v:group id="Группа 31" o:spid="_x0000_s1056" style="position:absolute;top:13508;width:44985;height:60987" coordsize="44985,6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Загнутый угол 32" o:spid="_x0000_s1057" type="#_x0000_t65" style="position:absolute;top:53062;width:24536;height:7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" adj="18000" fillcolor="#70ad47 [3209]" strokecolor="white [3201]" strokeweight="1.5pt">
                        <v:stroke joinstyle="miter"/>
                        <v:textbox>
                          <w:txbxContent>
                            <w:p w:rsidR="00B87DC7" w:rsidRPr="0051096D" w:rsidRDefault="00B87DC7" w:rsidP="00B87DC7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Страховые взносы</w:t>
                              </w:r>
                            </w:p>
                          </w:txbxContent>
                        </v:textbox>
                      </v:shape>
                      <v:rect id="Прямоугольник 33" o:spid="_x0000_s1058" style="position:absolute;left:43156;width:1829;height:58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" fillcolor="#5b9bd5 [3204]" strokecolor="#1f4d78 [1604]" strokeweight="1pt"/>
                      <v:shape id="Стрелка влево 34" o:spid="_x0000_s1059" type="#_x0000_t66" style="position:absolute;left:29371;top:55418;width:12268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" adj="1878" fillcolor="#5b9bd5 [3204]" strokecolor="#1f4d78 [1604]" strokeweight="1pt"/>
                      <v:shape id="Стрелка влево 35" o:spid="_x0000_s1060" type="#_x0000_t66" style="position:absolute;left:29510;top:43849;width:12268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" adj="1878" fillcolor="#5b9bd5 [3204]" strokecolor="#1f4d78 [1604]" strokeweight="1pt"/>
                      <v:shape id="Стрелка влево 36" o:spid="_x0000_s1061" type="#_x0000_t66" style="position:absolute;left:29510;top:31172;width:12268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" adj="1878" fillcolor="#5b9bd5 [3204]" strokecolor="#1f4d78 [1604]" strokeweight="1pt"/>
                      <v:shape id="Стрелка влево 37" o:spid="_x0000_s1062" type="#_x0000_t66" style="position:absolute;left:29371;top:18288;width:12268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" adj="1878" fillcolor="#5b9bd5 [3204]" strokecolor="#1f4d78 [1604]" strokeweight="1pt"/>
                      <v:shape id="Стрелка влево 38" o:spid="_x0000_s1063" type="#_x0000_t66" style="position:absolute;left:29302;top:6234;width:12268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" adj="1878" fillcolor="#5b9bd5 [3204]" strokecolor="#1f4d78 [1604]" strokeweight="1pt"/>
                    </v:group>
                  </v:group>
                  <v:shape id="Умножение 39" o:spid="_x0000_s1064" style="position:absolute;left:27986;top:29302;width:15794;height:6650;visibility:visible;mso-wrap-style:square;v-text-anchor:middle" coordsize="1579418,66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" path="m348988,231799l409685,87643,789709,247654,1169733,87643r60697,144156l991242,332510r239188,100710l1169733,577376,789709,417365,409685,577376,348988,433220,588176,332510,348988,231799xe" fillcolor="#ed7d31 [3205]" strokecolor="#823b0b [1605]" strokeweight="1pt">
                    <v:stroke joinstyle="miter"/>
                    <v:path arrowok="t" o:connecttype="custom" o:connectlocs="348988,231799;409685,87643;789709,247654;1169733,87643;1230430,231799;991242,332510;1230430,433220;1169733,577376;789709,417365;409685,577376;348988,433220;588176,332510;348988,231799" o:connectangles="0,0,0,0,0,0,0,0,0,0,0,0,0"/>
                  </v:shape>
                </v:group>
                <v:shape id="Умножение 41" o:spid="_x0000_s1065" style="position:absolute;left:28194;top:42325;width:15793;height:6650;visibility:visible;mso-wrap-style:square;v-text-anchor:middle" coordsize="1579372,66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" path="m348979,231786l409672,87638,789686,247640,1169700,87638r60693,144148l991212,332492r239181,100705l1169700,577345,789686,417343,409672,577345,348979,433197,588160,332492,348979,231786xe" fillcolor="#ed7d31 [3205]" strokecolor="#823b0b [1605]" strokeweight="1pt">
                  <v:stroke joinstyle="miter"/>
                  <v:path arrowok="t" o:connecttype="custom" o:connectlocs="348979,231786;409672,87638;789686,247640;1169700,87638;1230393,231786;991212,332492;1230393,433197;1169700,577345;789686,417343;409672,577345;348979,433197;588160,332492;348979,231786" o:connectangles="0,0,0,0,0,0,0,0,0,0,0,0,0"/>
                </v:shape>
              </v:group>
            </w:pict>
          </mc:Fallback>
        </mc:AlternateContent>
      </w:r>
    </w:p>
    <w:p w:rsidR="008F138D" w:rsidRDefault="008F138D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A262DE">
      <w:pPr>
        <w:rPr>
          <w:rFonts w:cstheme="minorHAnsi"/>
          <w:sz w:val="32"/>
          <w:szCs w:val="32"/>
        </w:rPr>
      </w:pPr>
    </w:p>
    <w:p w:rsidR="005F25F7" w:rsidRDefault="005F25F7" w:rsidP="005F25F7">
      <w:pPr>
        <w:pStyle w:val="a4"/>
        <w:numPr>
          <w:ilvl w:val="0"/>
          <w:numId w:val="1"/>
        </w:numPr>
        <w:jc w:val="both"/>
        <w:rPr>
          <w:rFonts w:cstheme="minorHAnsi"/>
          <w:sz w:val="44"/>
          <w:szCs w:val="44"/>
        </w:rPr>
      </w:pPr>
      <w:r w:rsidRPr="00A262DE">
        <w:rPr>
          <w:rFonts w:cstheme="minorHAnsi"/>
          <w:sz w:val="44"/>
          <w:szCs w:val="44"/>
        </w:rPr>
        <w:lastRenderedPageBreak/>
        <w:t xml:space="preserve">Налог </w:t>
      </w:r>
      <w:r>
        <w:rPr>
          <w:rFonts w:cstheme="minorHAnsi"/>
          <w:sz w:val="44"/>
          <w:szCs w:val="44"/>
        </w:rPr>
        <w:t>при упрощенной системе налогообложения.</w:t>
      </w:r>
    </w:p>
    <w:p w:rsidR="005F25F7" w:rsidRDefault="005F25F7" w:rsidP="005F25F7">
      <w:pPr>
        <w:pStyle w:val="a4"/>
        <w:numPr>
          <w:ilvl w:val="2"/>
          <w:numId w:val="1"/>
        </w:numPr>
        <w:jc w:val="both"/>
        <w:rPr>
          <w:rFonts w:cstheme="minorHAnsi"/>
          <w:sz w:val="40"/>
          <w:szCs w:val="40"/>
        </w:rPr>
      </w:pPr>
      <w:r w:rsidRPr="005F25F7">
        <w:rPr>
          <w:rFonts w:cstheme="minorHAnsi"/>
          <w:sz w:val="40"/>
          <w:szCs w:val="40"/>
        </w:rPr>
        <w:t xml:space="preserve">Доходы (6%) </w:t>
      </w:r>
      <w:r w:rsidRPr="005F25F7">
        <w:rPr>
          <w:rFonts w:cstheme="minorHAnsi"/>
          <w:sz w:val="40"/>
          <w:szCs w:val="40"/>
        </w:rPr>
        <w:tab/>
      </w:r>
    </w:p>
    <w:p w:rsidR="005F25F7" w:rsidRPr="005F25F7" w:rsidRDefault="005F25F7" w:rsidP="005F25F7">
      <w:pPr>
        <w:pStyle w:val="a4"/>
        <w:ind w:left="-142"/>
        <w:jc w:val="both"/>
        <w:rPr>
          <w:rFonts w:cstheme="minorHAnsi"/>
          <w:sz w:val="32"/>
          <w:szCs w:val="32"/>
          <w:shd w:val="clear" w:color="auto" w:fill="FFFFFF"/>
        </w:rPr>
      </w:pPr>
      <w:r w:rsidRPr="005F25F7">
        <w:rPr>
          <w:rFonts w:cstheme="minorHAnsi"/>
          <w:sz w:val="32"/>
          <w:szCs w:val="32"/>
          <w:shd w:val="clear" w:color="auto" w:fill="FFFFFF"/>
        </w:rPr>
        <w:t>Ставка налога показывает, сколько процентов от доходов придётся заплатить государству. Доходом на УСН считается всё, что вы заработали от коммерческой деятельности. В основном, это доходы от продажи товаров или услуг.</w:t>
      </w:r>
    </w:p>
    <w:p w:rsidR="005F25F7" w:rsidRPr="005F25F7" w:rsidRDefault="005F25F7" w:rsidP="005F25F7">
      <w:pPr>
        <w:pStyle w:val="a4"/>
        <w:ind w:left="-142"/>
        <w:jc w:val="both"/>
        <w:rPr>
          <w:rFonts w:cstheme="minorHAnsi"/>
          <w:sz w:val="32"/>
          <w:szCs w:val="32"/>
          <w:shd w:val="clear" w:color="auto" w:fill="FFFFFF"/>
        </w:rPr>
      </w:pPr>
      <w:r w:rsidRPr="005F25F7">
        <w:rPr>
          <w:rFonts w:cstheme="minorHAnsi"/>
          <w:sz w:val="32"/>
          <w:szCs w:val="32"/>
          <w:shd w:val="clear" w:color="auto" w:fill="FFFFFF"/>
        </w:rPr>
        <w:t>Средства целевого финансирования и целевые поступления </w:t>
      </w:r>
      <w:hyperlink r:id="rId17" w:tgtFrame="_blank" w:history="1">
        <w:r w:rsidRPr="005F25F7">
          <w:rPr>
            <w:rStyle w:val="a3"/>
            <w:rFonts w:cstheme="minorHAnsi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не учитываются</w:t>
        </w:r>
      </w:hyperlink>
      <w:r w:rsidRPr="005F25F7">
        <w:rPr>
          <w:rFonts w:cstheme="minorHAnsi"/>
          <w:sz w:val="32"/>
          <w:szCs w:val="32"/>
          <w:shd w:val="clear" w:color="auto" w:fill="FFFFFF"/>
        </w:rPr>
        <w:t> при определении налоговой базы по УСН.</w:t>
      </w:r>
    </w:p>
    <w:p w:rsidR="005F25F7" w:rsidRPr="005F25F7" w:rsidRDefault="005F25F7" w:rsidP="005F25F7">
      <w:pPr>
        <w:pStyle w:val="a4"/>
        <w:ind w:left="-142"/>
        <w:jc w:val="both"/>
        <w:rPr>
          <w:rFonts w:cstheme="minorHAnsi"/>
          <w:sz w:val="32"/>
          <w:szCs w:val="32"/>
        </w:rPr>
      </w:pPr>
      <w:r w:rsidRPr="005F25F7">
        <w:rPr>
          <w:rFonts w:cstheme="minorHAnsi"/>
          <w:color w:val="010101"/>
          <w:sz w:val="32"/>
          <w:szCs w:val="32"/>
          <w:shd w:val="clear" w:color="auto" w:fill="FFFFFF"/>
        </w:rPr>
        <w:t>Если НКО выбрала объект налогообложения «доходы», она должна учитывать доходы от реализации (</w:t>
      </w:r>
      <w:hyperlink r:id="rId18" w:tgtFrame="_blank" w:history="1">
        <w:r w:rsidRPr="005F25F7">
          <w:rPr>
            <w:rStyle w:val="a3"/>
            <w:rFonts w:cstheme="minorHAnsi"/>
            <w:color w:val="005286"/>
            <w:sz w:val="32"/>
            <w:szCs w:val="32"/>
            <w:bdr w:val="none" w:sz="0" w:space="0" w:color="auto" w:frame="1"/>
            <w:shd w:val="clear" w:color="auto" w:fill="FFFFFF"/>
          </w:rPr>
          <w:t>ст. 249 НК РФ</w:t>
        </w:r>
      </w:hyperlink>
      <w:r w:rsidRPr="005F25F7">
        <w:rPr>
          <w:rFonts w:cstheme="minorHAnsi"/>
          <w:color w:val="010101"/>
          <w:sz w:val="32"/>
          <w:szCs w:val="32"/>
          <w:shd w:val="clear" w:color="auto" w:fill="FFFFFF"/>
        </w:rPr>
        <w:t>) и внереализационные доходы (</w:t>
      </w:r>
      <w:hyperlink r:id="rId19" w:tgtFrame="_blank" w:history="1">
        <w:r w:rsidRPr="005F25F7">
          <w:rPr>
            <w:rStyle w:val="a3"/>
            <w:rFonts w:cstheme="minorHAnsi"/>
            <w:color w:val="005286"/>
            <w:sz w:val="32"/>
            <w:szCs w:val="32"/>
            <w:bdr w:val="none" w:sz="0" w:space="0" w:color="auto" w:frame="1"/>
            <w:shd w:val="clear" w:color="auto" w:fill="FFFFFF"/>
          </w:rPr>
          <w:t>ст. 250 НК РФ</w:t>
        </w:r>
      </w:hyperlink>
      <w:r w:rsidRPr="005F25F7">
        <w:rPr>
          <w:rFonts w:cstheme="minorHAnsi"/>
          <w:color w:val="010101"/>
          <w:sz w:val="32"/>
          <w:szCs w:val="32"/>
          <w:shd w:val="clear" w:color="auto" w:fill="FFFFFF"/>
        </w:rPr>
        <w:t>). Исчисленную за отчетный период сумму налога организация может уменьшить на суммы страховых взносов, выплаченных работникам пособий по временной нетрудоспособности и платежей по договорам добровольного личного страхования (п. 3.1 </w:t>
      </w:r>
      <w:hyperlink r:id="rId20" w:tgtFrame="_blank" w:history="1">
        <w:r w:rsidRPr="005F25F7">
          <w:rPr>
            <w:rStyle w:val="a3"/>
            <w:rFonts w:cstheme="minorHAnsi"/>
            <w:color w:val="005286"/>
            <w:sz w:val="32"/>
            <w:szCs w:val="32"/>
            <w:bdr w:val="none" w:sz="0" w:space="0" w:color="auto" w:frame="1"/>
            <w:shd w:val="clear" w:color="auto" w:fill="FFFFFF"/>
          </w:rPr>
          <w:t>ст. 346.21 НК РФ</w:t>
        </w:r>
      </w:hyperlink>
      <w:r w:rsidRPr="005F25F7">
        <w:rPr>
          <w:rFonts w:cstheme="minorHAnsi"/>
          <w:color w:val="010101"/>
          <w:sz w:val="32"/>
          <w:szCs w:val="32"/>
          <w:shd w:val="clear" w:color="auto" w:fill="FFFFFF"/>
        </w:rPr>
        <w:t>). При этом сумма налога может быть уменьшена не более чем на 50%.</w:t>
      </w:r>
    </w:p>
    <w:p w:rsidR="005F25F7" w:rsidRPr="005F25F7" w:rsidRDefault="005F25F7" w:rsidP="005F25F7">
      <w:pPr>
        <w:pStyle w:val="a4"/>
        <w:ind w:left="1092"/>
        <w:jc w:val="both"/>
        <w:rPr>
          <w:rFonts w:cstheme="minorHAnsi"/>
          <w:sz w:val="32"/>
          <w:szCs w:val="32"/>
        </w:rPr>
      </w:pPr>
    </w:p>
    <w:p w:rsidR="005F25F7" w:rsidRDefault="005F25F7" w:rsidP="005F25F7">
      <w:pPr>
        <w:pStyle w:val="a4"/>
        <w:numPr>
          <w:ilvl w:val="2"/>
          <w:numId w:val="1"/>
        </w:numPr>
        <w:jc w:val="both"/>
        <w:rPr>
          <w:rFonts w:cstheme="minorHAnsi"/>
          <w:sz w:val="40"/>
          <w:szCs w:val="40"/>
        </w:rPr>
      </w:pPr>
      <w:r w:rsidRPr="005F25F7">
        <w:rPr>
          <w:rFonts w:cstheme="minorHAnsi"/>
          <w:sz w:val="40"/>
          <w:szCs w:val="40"/>
        </w:rPr>
        <w:t xml:space="preserve">Доходы </w:t>
      </w:r>
      <w:r w:rsidR="00567808">
        <w:rPr>
          <w:rFonts w:cstheme="minorHAnsi"/>
          <w:sz w:val="40"/>
          <w:szCs w:val="40"/>
        </w:rPr>
        <w:t>минус</w:t>
      </w:r>
      <w:r w:rsidRPr="005F25F7">
        <w:rPr>
          <w:rFonts w:cstheme="minorHAnsi"/>
          <w:sz w:val="40"/>
          <w:szCs w:val="40"/>
        </w:rPr>
        <w:t xml:space="preserve"> Расходы (15%)</w:t>
      </w:r>
    </w:p>
    <w:p w:rsidR="005F25F7" w:rsidRPr="005F25F7" w:rsidRDefault="005F25F7" w:rsidP="005F25F7">
      <w:pPr>
        <w:pStyle w:val="a5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Theme="minorHAnsi" w:hAnsiTheme="minorHAnsi" w:cstheme="minorHAnsi"/>
          <w:color w:val="010101"/>
          <w:sz w:val="32"/>
          <w:szCs w:val="32"/>
        </w:rPr>
      </w:pPr>
      <w:r w:rsidRPr="005F25F7">
        <w:rPr>
          <w:rFonts w:asciiTheme="minorHAnsi" w:hAnsiTheme="minorHAnsi" w:cstheme="minorHAnsi"/>
          <w:color w:val="010101"/>
          <w:sz w:val="32"/>
          <w:szCs w:val="32"/>
        </w:rPr>
        <w:t>Организации, применяющие объект налогообложения «доходы минус расходы», тоже должны учитывать доходы от реализации и внереализационные доходы, но уменьшить сумму налога они могут только на расходы из п. 1 </w:t>
      </w:r>
      <w:hyperlink r:id="rId21" w:tgtFrame="_blank" w:history="1">
        <w:r w:rsidRPr="005F25F7">
          <w:rPr>
            <w:rStyle w:val="a3"/>
            <w:rFonts w:asciiTheme="minorHAnsi" w:hAnsiTheme="minorHAnsi" w:cstheme="minorHAnsi"/>
            <w:color w:val="005286"/>
            <w:sz w:val="32"/>
            <w:szCs w:val="32"/>
            <w:bdr w:val="none" w:sz="0" w:space="0" w:color="auto" w:frame="1"/>
          </w:rPr>
          <w:t>ст. 346.16 НК РФ</w:t>
        </w:r>
      </w:hyperlink>
      <w:r w:rsidRPr="005F25F7">
        <w:rPr>
          <w:rFonts w:asciiTheme="minorHAnsi" w:hAnsiTheme="minorHAnsi" w:cstheme="minorHAnsi"/>
          <w:color w:val="010101"/>
          <w:sz w:val="32"/>
          <w:szCs w:val="32"/>
        </w:rPr>
        <w:t>. Налоговая база определяется как разница между доходами и расходами, указанными в этой статье. Причем этот перечень закрытый, то есть организация-налогоплательщик сможет учесть только те расходы, которые перечислены </w:t>
      </w:r>
      <w:hyperlink r:id="rId22" w:tgtFrame="_blank" w:history="1">
        <w:r w:rsidRPr="005F25F7">
          <w:rPr>
            <w:rStyle w:val="a3"/>
            <w:rFonts w:asciiTheme="minorHAnsi" w:hAnsiTheme="minorHAnsi" w:cstheme="minorHAnsi"/>
            <w:color w:val="005286"/>
            <w:sz w:val="32"/>
            <w:szCs w:val="32"/>
            <w:bdr w:val="none" w:sz="0" w:space="0" w:color="auto" w:frame="1"/>
          </w:rPr>
          <w:t>здесь</w:t>
        </w:r>
      </w:hyperlink>
      <w:r w:rsidRPr="005F25F7">
        <w:rPr>
          <w:rFonts w:asciiTheme="minorHAnsi" w:hAnsiTheme="minorHAnsi" w:cstheme="minorHAnsi"/>
          <w:color w:val="010101"/>
          <w:sz w:val="32"/>
          <w:szCs w:val="32"/>
        </w:rPr>
        <w:t>.</w:t>
      </w:r>
    </w:p>
    <w:p w:rsidR="005F25F7" w:rsidRPr="005F25F7" w:rsidRDefault="005F25F7" w:rsidP="005F25F7">
      <w:pPr>
        <w:pStyle w:val="a5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Theme="minorHAnsi" w:hAnsiTheme="minorHAnsi" w:cstheme="minorHAnsi"/>
          <w:color w:val="010101"/>
          <w:sz w:val="32"/>
          <w:szCs w:val="32"/>
        </w:rPr>
      </w:pPr>
      <w:r w:rsidRPr="005F25F7">
        <w:rPr>
          <w:rFonts w:asciiTheme="minorHAnsi" w:hAnsiTheme="minorHAnsi" w:cstheme="minorHAnsi"/>
          <w:color w:val="010101"/>
          <w:sz w:val="32"/>
          <w:szCs w:val="32"/>
        </w:rPr>
        <w:t>Налоговую базу организация может уменьшить на сумму убытка, полученного по итогам предыдущих налоговых периодов, в которых ими применялась УСН (п.7 </w:t>
      </w:r>
      <w:hyperlink r:id="rId23" w:tgtFrame="_blank" w:history="1">
        <w:r w:rsidRPr="005F25F7">
          <w:rPr>
            <w:rStyle w:val="a3"/>
            <w:rFonts w:asciiTheme="minorHAnsi" w:hAnsiTheme="minorHAnsi" w:cstheme="minorHAnsi"/>
            <w:color w:val="005286"/>
            <w:sz w:val="32"/>
            <w:szCs w:val="32"/>
            <w:bdr w:val="none" w:sz="0" w:space="0" w:color="auto" w:frame="1"/>
          </w:rPr>
          <w:t>ст. 346.18 НК РФ</w:t>
        </w:r>
      </w:hyperlink>
      <w:r w:rsidRPr="005F25F7">
        <w:rPr>
          <w:rFonts w:asciiTheme="minorHAnsi" w:hAnsiTheme="minorHAnsi" w:cstheme="minorHAnsi"/>
          <w:color w:val="010101"/>
          <w:sz w:val="32"/>
          <w:szCs w:val="32"/>
        </w:rPr>
        <w:t>).</w:t>
      </w:r>
    </w:p>
    <w:p w:rsidR="005F25F7" w:rsidRDefault="005F25F7" w:rsidP="005F25F7">
      <w:pPr>
        <w:pStyle w:val="a5"/>
        <w:shd w:val="clear" w:color="auto" w:fill="FFFFFF"/>
        <w:spacing w:before="0" w:beforeAutospacing="0" w:after="270" w:afterAutospacing="0"/>
        <w:ind w:left="-142"/>
        <w:jc w:val="both"/>
        <w:textAlignment w:val="baseline"/>
        <w:rPr>
          <w:rFonts w:asciiTheme="minorHAnsi" w:hAnsiTheme="minorHAnsi" w:cstheme="minorHAnsi"/>
          <w:color w:val="010101"/>
          <w:sz w:val="32"/>
          <w:szCs w:val="32"/>
        </w:rPr>
      </w:pPr>
      <w:r w:rsidRPr="005F25F7">
        <w:rPr>
          <w:rFonts w:asciiTheme="minorHAnsi" w:hAnsiTheme="minorHAnsi" w:cstheme="minorHAnsi"/>
          <w:color w:val="010101"/>
          <w:sz w:val="32"/>
          <w:szCs w:val="32"/>
        </w:rPr>
        <w:t xml:space="preserve">По итогам каждого отчетного периода НКО должны исчислять сумму авансового платежа по налогу, исходя из ставки налога 15% и фактически полученных доходов, уменьшенных на величину расходов. Если за отчетный период сумма дохода меньше суммы </w:t>
      </w:r>
      <w:r w:rsidRPr="005F25F7">
        <w:rPr>
          <w:rFonts w:asciiTheme="minorHAnsi" w:hAnsiTheme="minorHAnsi" w:cstheme="minorHAnsi"/>
          <w:color w:val="010101"/>
          <w:sz w:val="32"/>
          <w:szCs w:val="32"/>
        </w:rPr>
        <w:lastRenderedPageBreak/>
        <w:t>расходов, авансовый платеж считается равным нулю, и по итогам этого отчетного периода организация его не уплачивает. Если за налоговый период сумма доходов меньше суммы расходов или сумма налога оказалась меньше, чем рассчитанная величина минимального налога (1% от доходов), организация уплачивает минимальный налог. Авансовые платежи по налогу организации должны перечислять в бюджет не позднее 25 апреля, 25 июля, 25 октября, налог по итогам налогового периода — не позднее 31 марта года, следующего за отчетным годом.</w:t>
      </w:r>
    </w:p>
    <w:p w:rsidR="005F25F7" w:rsidRDefault="005F25F7" w:rsidP="005F25F7">
      <w:pPr>
        <w:pStyle w:val="a5"/>
        <w:shd w:val="clear" w:color="auto" w:fill="FFFFFF"/>
        <w:spacing w:before="0" w:beforeAutospacing="0" w:after="270" w:afterAutospacing="0"/>
        <w:jc w:val="both"/>
        <w:textAlignment w:val="baseline"/>
        <w:rPr>
          <w:rFonts w:asciiTheme="minorHAnsi" w:hAnsiTheme="minorHAnsi" w:cstheme="minorHAnsi"/>
          <w:color w:val="010101"/>
          <w:sz w:val="32"/>
          <w:szCs w:val="32"/>
        </w:rPr>
      </w:pPr>
    </w:p>
    <w:p w:rsidR="005F25F7" w:rsidRPr="00661BD8" w:rsidRDefault="005F25F7" w:rsidP="005F25F7">
      <w:pPr>
        <w:pStyle w:val="a4"/>
        <w:numPr>
          <w:ilvl w:val="0"/>
          <w:numId w:val="1"/>
        </w:numPr>
        <w:jc w:val="both"/>
        <w:rPr>
          <w:rFonts w:cstheme="minorHAnsi"/>
          <w:color w:val="010101"/>
          <w:sz w:val="44"/>
          <w:szCs w:val="44"/>
          <w:shd w:val="clear" w:color="auto" w:fill="FFFFFF"/>
        </w:rPr>
      </w:pPr>
      <w:r w:rsidRPr="00661BD8">
        <w:rPr>
          <w:rFonts w:cstheme="minorHAnsi"/>
          <w:color w:val="010101"/>
          <w:sz w:val="44"/>
          <w:szCs w:val="44"/>
          <w:shd w:val="clear" w:color="auto" w:fill="FFFFFF"/>
        </w:rPr>
        <w:t>Налог на доходы физических лиц</w:t>
      </w:r>
    </w:p>
    <w:p w:rsidR="005F25F7" w:rsidRDefault="001A667A" w:rsidP="00A15C2F">
      <w:pPr>
        <w:pStyle w:val="a5"/>
        <w:shd w:val="clear" w:color="auto" w:fill="FFFFFF"/>
        <w:spacing w:before="0" w:beforeAutospacing="0" w:after="270" w:afterAutospacing="0"/>
        <w:jc w:val="both"/>
        <w:textAlignment w:val="baseline"/>
        <w:rPr>
          <w:rFonts w:asciiTheme="minorHAnsi" w:hAnsiTheme="minorHAnsi" w:cstheme="minorHAnsi"/>
          <w:color w:val="010101"/>
          <w:sz w:val="32"/>
          <w:szCs w:val="32"/>
        </w:rPr>
      </w:pPr>
      <w:r>
        <w:rPr>
          <w:rFonts w:asciiTheme="minorHAnsi" w:hAnsiTheme="minorHAnsi" w:cstheme="minorHAnsi"/>
          <w:color w:val="010101"/>
          <w:sz w:val="32"/>
          <w:szCs w:val="32"/>
        </w:rPr>
        <w:t xml:space="preserve">Принцип расчета данного налога остаётся </w:t>
      </w:r>
      <w:r w:rsidR="00567808">
        <w:rPr>
          <w:rFonts w:asciiTheme="minorHAnsi" w:hAnsiTheme="minorHAnsi" w:cstheme="minorHAnsi"/>
          <w:color w:val="010101"/>
          <w:sz w:val="32"/>
          <w:szCs w:val="32"/>
        </w:rPr>
        <w:t>такой-же,</w:t>
      </w:r>
      <w:r>
        <w:rPr>
          <w:rFonts w:asciiTheme="minorHAnsi" w:hAnsiTheme="minorHAnsi" w:cstheme="minorHAnsi"/>
          <w:color w:val="010101"/>
          <w:sz w:val="32"/>
          <w:szCs w:val="32"/>
        </w:rPr>
        <w:t xml:space="preserve"> как и при общей системе налогообложения.</w:t>
      </w:r>
    </w:p>
    <w:p w:rsidR="001A667A" w:rsidRDefault="001A667A" w:rsidP="005F25F7">
      <w:pPr>
        <w:pStyle w:val="a5"/>
        <w:shd w:val="clear" w:color="auto" w:fill="FFFFFF"/>
        <w:spacing w:before="0" w:beforeAutospacing="0" w:after="270" w:afterAutospacing="0"/>
        <w:jc w:val="both"/>
        <w:textAlignment w:val="baseline"/>
        <w:rPr>
          <w:rFonts w:asciiTheme="minorHAnsi" w:hAnsiTheme="minorHAnsi" w:cstheme="minorHAnsi"/>
          <w:color w:val="010101"/>
          <w:sz w:val="32"/>
          <w:szCs w:val="32"/>
        </w:rPr>
      </w:pPr>
    </w:p>
    <w:p w:rsidR="001A667A" w:rsidRPr="00661BD8" w:rsidRDefault="001A667A" w:rsidP="001A667A">
      <w:pPr>
        <w:pStyle w:val="a4"/>
        <w:numPr>
          <w:ilvl w:val="0"/>
          <w:numId w:val="1"/>
        </w:numPr>
        <w:jc w:val="both"/>
        <w:rPr>
          <w:rFonts w:cstheme="minorHAnsi"/>
          <w:color w:val="010101"/>
          <w:sz w:val="44"/>
          <w:szCs w:val="44"/>
          <w:shd w:val="clear" w:color="auto" w:fill="FFFFFF"/>
        </w:rPr>
      </w:pPr>
      <w:r>
        <w:rPr>
          <w:rFonts w:cstheme="minorHAnsi"/>
          <w:color w:val="010101"/>
          <w:sz w:val="44"/>
          <w:szCs w:val="44"/>
          <w:shd w:val="clear" w:color="auto" w:fill="FFFFFF"/>
        </w:rPr>
        <w:t>Страховые взносы</w:t>
      </w:r>
    </w:p>
    <w:p w:rsidR="005F25F7" w:rsidRPr="005F25F7" w:rsidRDefault="005F25F7" w:rsidP="00A15C2F">
      <w:pPr>
        <w:shd w:val="clear" w:color="auto" w:fill="FFFFFF"/>
        <w:spacing w:after="270" w:line="240" w:lineRule="auto"/>
        <w:jc w:val="both"/>
        <w:textAlignment w:val="baseline"/>
        <w:rPr>
          <w:rFonts w:eastAsia="Times New Roman" w:cstheme="minorHAnsi"/>
          <w:color w:val="010101"/>
          <w:sz w:val="32"/>
          <w:szCs w:val="32"/>
          <w:lang w:eastAsia="ru-RU"/>
        </w:rPr>
      </w:pPr>
      <w:r w:rsidRPr="005F25F7">
        <w:rPr>
          <w:rFonts w:eastAsia="Times New Roman" w:cstheme="minorHAnsi"/>
          <w:color w:val="010101"/>
          <w:sz w:val="32"/>
          <w:szCs w:val="32"/>
          <w:lang w:eastAsia="ru-RU"/>
        </w:rPr>
        <w:t>На 2019-2024 годы для организаций на «упрощенке» установлены пониженные страховые взносы: на обязательное пенсионное страхование в размере 20%, на обязательное социальное страхование на случай временной нетрудоспособности и в связи с материнством – 0%, на обязательное медицинское страхование – 0%.</w:t>
      </w:r>
    </w:p>
    <w:p w:rsidR="005F25F7" w:rsidRPr="005F25F7" w:rsidRDefault="009A13FB" w:rsidP="00A15C2F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color w:val="010101"/>
          <w:sz w:val="32"/>
          <w:szCs w:val="32"/>
          <w:lang w:eastAsia="ru-RU"/>
        </w:rPr>
      </w:pPr>
      <w:r w:rsidRPr="009A13FB">
        <w:rPr>
          <w:rFonts w:eastAsia="Times New Roman" w:cstheme="minorHAnsi"/>
          <w:b/>
          <w:iCs/>
          <w:color w:val="010101"/>
          <w:sz w:val="32"/>
          <w:szCs w:val="32"/>
          <w:lang w:eastAsia="ru-RU"/>
        </w:rPr>
        <w:t>Важно:</w:t>
      </w:r>
      <w:r>
        <w:rPr>
          <w:rFonts w:eastAsia="Times New Roman" w:cstheme="minorHAnsi"/>
          <w:iCs/>
          <w:color w:val="010101"/>
          <w:sz w:val="32"/>
          <w:szCs w:val="32"/>
          <w:lang w:eastAsia="ru-RU"/>
        </w:rPr>
        <w:t xml:space="preserve"> </w:t>
      </w:r>
      <w:r w:rsidR="005F25F7" w:rsidRPr="005F25F7">
        <w:rPr>
          <w:rFonts w:eastAsia="Times New Roman" w:cstheme="minorHAnsi"/>
          <w:iCs/>
          <w:color w:val="010101"/>
          <w:sz w:val="32"/>
          <w:szCs w:val="32"/>
          <w:lang w:eastAsia="ru-RU"/>
        </w:rPr>
        <w:t>Чтобы получить льготу, НКО должна быть зарегистрирована как благотворительная организация либо вести уставную деятельность в области социального обслуживания, научных исследований, образования, здравоохранения, культуры и искусства и массового спорта (</w:t>
      </w:r>
      <w:hyperlink r:id="rId24" w:tgtFrame="_blank" w:history="1">
        <w:r w:rsidR="005F25F7" w:rsidRPr="009A13FB">
          <w:rPr>
            <w:rFonts w:eastAsia="Times New Roman" w:cstheme="minorHAnsi"/>
            <w:iCs/>
            <w:color w:val="005286"/>
            <w:sz w:val="32"/>
            <w:szCs w:val="32"/>
            <w:u w:val="single"/>
            <w:bdr w:val="none" w:sz="0" w:space="0" w:color="auto" w:frame="1"/>
            <w:lang w:eastAsia="ru-RU"/>
          </w:rPr>
          <w:t>ст. 427 НК РФ</w:t>
        </w:r>
      </w:hyperlink>
      <w:r w:rsidR="005F25F7" w:rsidRPr="005F25F7">
        <w:rPr>
          <w:rFonts w:eastAsia="Times New Roman" w:cstheme="minorHAnsi"/>
          <w:iCs/>
          <w:color w:val="010101"/>
          <w:sz w:val="32"/>
          <w:szCs w:val="32"/>
          <w:lang w:eastAsia="ru-RU"/>
        </w:rPr>
        <w:t>).</w:t>
      </w:r>
      <w:r>
        <w:rPr>
          <w:rFonts w:eastAsia="Times New Roman" w:cstheme="minorHAnsi"/>
          <w:iCs/>
          <w:color w:val="010101"/>
          <w:sz w:val="32"/>
          <w:szCs w:val="32"/>
          <w:lang w:eastAsia="ru-RU"/>
        </w:rPr>
        <w:t xml:space="preserve"> </w:t>
      </w:r>
      <w:r w:rsidR="005F25F7" w:rsidRPr="005F25F7">
        <w:rPr>
          <w:rFonts w:eastAsia="Times New Roman" w:cstheme="minorHAnsi"/>
          <w:color w:val="010101"/>
          <w:sz w:val="32"/>
          <w:szCs w:val="32"/>
          <w:lang w:eastAsia="ru-RU"/>
        </w:rPr>
        <w:t>Еще одно условие – по итогам года, предшествующего году перехода НКО на уплату страховых взносов по пониженным тарифам, не менее 70% суммы всех доходов организации за указанный период должны в совокупности составлять следующие виды доходов:</w:t>
      </w:r>
    </w:p>
    <w:p w:rsidR="005F25F7" w:rsidRPr="005F25F7" w:rsidRDefault="005F25F7" w:rsidP="00A15C2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10101"/>
          <w:sz w:val="32"/>
          <w:szCs w:val="32"/>
          <w:lang w:eastAsia="ru-RU"/>
        </w:rPr>
      </w:pPr>
      <w:r w:rsidRPr="005F25F7">
        <w:rPr>
          <w:rFonts w:eastAsia="Times New Roman" w:cstheme="minorHAnsi"/>
          <w:color w:val="010101"/>
          <w:sz w:val="32"/>
          <w:szCs w:val="32"/>
          <w:lang w:eastAsia="ru-RU"/>
        </w:rPr>
        <w:lastRenderedPageBreak/>
        <w:t>целевые поступления на содержание и уставную деятельность НКО (п. 2 </w:t>
      </w:r>
      <w:hyperlink r:id="rId25" w:tgtFrame="_blank" w:history="1">
        <w:r w:rsidRPr="001A667A">
          <w:rPr>
            <w:rFonts w:eastAsia="Times New Roman" w:cstheme="minorHAnsi"/>
            <w:color w:val="005286"/>
            <w:sz w:val="32"/>
            <w:szCs w:val="32"/>
            <w:u w:val="single"/>
            <w:bdr w:val="none" w:sz="0" w:space="0" w:color="auto" w:frame="1"/>
            <w:lang w:eastAsia="ru-RU"/>
          </w:rPr>
          <w:t>ст. 251 НК РФ</w:t>
        </w:r>
      </w:hyperlink>
      <w:r w:rsidRPr="005F25F7">
        <w:rPr>
          <w:rFonts w:eastAsia="Times New Roman" w:cstheme="minorHAnsi"/>
          <w:color w:val="010101"/>
          <w:sz w:val="32"/>
          <w:szCs w:val="32"/>
          <w:lang w:eastAsia="ru-RU"/>
        </w:rPr>
        <w:t>);</w:t>
      </w:r>
    </w:p>
    <w:p w:rsidR="005F25F7" w:rsidRPr="005F25F7" w:rsidRDefault="005F25F7" w:rsidP="00A15C2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10101"/>
          <w:sz w:val="32"/>
          <w:szCs w:val="32"/>
          <w:lang w:eastAsia="ru-RU"/>
        </w:rPr>
      </w:pPr>
      <w:r w:rsidRPr="005F25F7">
        <w:rPr>
          <w:rFonts w:eastAsia="Times New Roman" w:cstheme="minorHAnsi"/>
          <w:color w:val="010101"/>
          <w:sz w:val="32"/>
          <w:szCs w:val="32"/>
          <w:lang w:eastAsia="ru-RU"/>
        </w:rPr>
        <w:t>гранты на осуществление деятельности (</w:t>
      </w:r>
      <w:proofErr w:type="spellStart"/>
      <w:r w:rsidRPr="005F25F7">
        <w:rPr>
          <w:rFonts w:eastAsia="Times New Roman" w:cstheme="minorHAnsi"/>
          <w:color w:val="010101"/>
          <w:sz w:val="32"/>
          <w:szCs w:val="32"/>
          <w:lang w:eastAsia="ru-RU"/>
        </w:rPr>
        <w:t>пп</w:t>
      </w:r>
      <w:proofErr w:type="spellEnd"/>
      <w:r w:rsidRPr="005F25F7">
        <w:rPr>
          <w:rFonts w:eastAsia="Times New Roman" w:cstheme="minorHAnsi"/>
          <w:color w:val="010101"/>
          <w:sz w:val="32"/>
          <w:szCs w:val="32"/>
          <w:lang w:eastAsia="ru-RU"/>
        </w:rPr>
        <w:t>. 14 п. 1 </w:t>
      </w:r>
      <w:hyperlink r:id="rId26" w:tgtFrame="_blank" w:history="1">
        <w:r w:rsidRPr="001A667A">
          <w:rPr>
            <w:rFonts w:eastAsia="Times New Roman" w:cstheme="minorHAnsi"/>
            <w:color w:val="005286"/>
            <w:sz w:val="32"/>
            <w:szCs w:val="32"/>
            <w:u w:val="single"/>
            <w:bdr w:val="none" w:sz="0" w:space="0" w:color="auto" w:frame="1"/>
            <w:lang w:eastAsia="ru-RU"/>
          </w:rPr>
          <w:t>ст. 251 НК РФ</w:t>
        </w:r>
      </w:hyperlink>
      <w:r w:rsidRPr="005F25F7">
        <w:rPr>
          <w:rFonts w:eastAsia="Times New Roman" w:cstheme="minorHAnsi"/>
          <w:color w:val="010101"/>
          <w:sz w:val="32"/>
          <w:szCs w:val="32"/>
          <w:lang w:eastAsia="ru-RU"/>
        </w:rPr>
        <w:t>);</w:t>
      </w:r>
    </w:p>
    <w:p w:rsidR="005F25F7" w:rsidRPr="005F25F7" w:rsidRDefault="005F25F7" w:rsidP="00A15C2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10101"/>
          <w:sz w:val="32"/>
          <w:szCs w:val="32"/>
          <w:lang w:eastAsia="ru-RU"/>
        </w:rPr>
      </w:pPr>
      <w:r w:rsidRPr="005F25F7">
        <w:rPr>
          <w:rFonts w:eastAsia="Times New Roman" w:cstheme="minorHAnsi"/>
          <w:color w:val="010101"/>
          <w:sz w:val="32"/>
          <w:szCs w:val="32"/>
          <w:lang w:eastAsia="ru-RU"/>
        </w:rPr>
        <w:t>доходы от осуществления некоторых видов экономической деятельности (</w:t>
      </w:r>
      <w:proofErr w:type="spellStart"/>
      <w:r w:rsidRPr="005F25F7">
        <w:rPr>
          <w:rFonts w:eastAsia="Times New Roman" w:cstheme="minorHAnsi"/>
          <w:color w:val="010101"/>
          <w:sz w:val="32"/>
          <w:szCs w:val="32"/>
          <w:lang w:eastAsia="ru-RU"/>
        </w:rPr>
        <w:t>пп</w:t>
      </w:r>
      <w:proofErr w:type="spellEnd"/>
      <w:r w:rsidRPr="005F25F7">
        <w:rPr>
          <w:rFonts w:eastAsia="Times New Roman" w:cstheme="minorHAnsi"/>
          <w:color w:val="010101"/>
          <w:sz w:val="32"/>
          <w:szCs w:val="32"/>
          <w:lang w:eastAsia="ru-RU"/>
        </w:rPr>
        <w:t>. 5 п. 1 </w:t>
      </w:r>
      <w:hyperlink r:id="rId27" w:tgtFrame="_blank" w:history="1">
        <w:r w:rsidRPr="001A667A">
          <w:rPr>
            <w:rFonts w:eastAsia="Times New Roman" w:cstheme="minorHAnsi"/>
            <w:color w:val="005286"/>
            <w:sz w:val="32"/>
            <w:szCs w:val="32"/>
            <w:u w:val="single"/>
            <w:bdr w:val="none" w:sz="0" w:space="0" w:color="auto" w:frame="1"/>
            <w:lang w:eastAsia="ru-RU"/>
          </w:rPr>
          <w:t>ст.427 НК РФ</w:t>
        </w:r>
      </w:hyperlink>
      <w:r w:rsidRPr="005F25F7">
        <w:rPr>
          <w:rFonts w:eastAsia="Times New Roman" w:cstheme="minorHAnsi"/>
          <w:color w:val="010101"/>
          <w:sz w:val="32"/>
          <w:szCs w:val="32"/>
          <w:lang w:eastAsia="ru-RU"/>
        </w:rPr>
        <w:t>): образование, предоставление социальных услуг без обеспечения проживания, деятельность учреждений культуры и искусства и другие.</w:t>
      </w:r>
    </w:p>
    <w:p w:rsidR="005F25F7" w:rsidRPr="005F25F7" w:rsidRDefault="005F25F7" w:rsidP="00A15C2F">
      <w:pPr>
        <w:ind w:left="732"/>
        <w:jc w:val="both"/>
        <w:rPr>
          <w:rFonts w:cstheme="minorHAnsi"/>
          <w:sz w:val="40"/>
          <w:szCs w:val="40"/>
        </w:rPr>
      </w:pPr>
    </w:p>
    <w:p w:rsidR="00604399" w:rsidRPr="00604399" w:rsidRDefault="00604399" w:rsidP="00A15C2F">
      <w:pPr>
        <w:jc w:val="both"/>
        <w:rPr>
          <w:rFonts w:cstheme="minorHAnsi"/>
          <w:b/>
          <w:sz w:val="44"/>
          <w:szCs w:val="44"/>
        </w:rPr>
      </w:pPr>
      <w:r w:rsidRPr="00604399">
        <w:rPr>
          <w:rFonts w:cstheme="minorHAnsi"/>
          <w:b/>
          <w:sz w:val="44"/>
          <w:szCs w:val="44"/>
        </w:rPr>
        <w:t>ИТОГ</w:t>
      </w:r>
    </w:p>
    <w:p w:rsidR="005F25F7" w:rsidRDefault="00CF36D8" w:rsidP="00A15C2F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Ну вот мы и разобрали платежи, которые уплачивает некоммерческая организация</w:t>
      </w:r>
      <w:r w:rsidR="000A589D">
        <w:rPr>
          <w:rFonts w:cstheme="minorHAnsi"/>
          <w:sz w:val="32"/>
          <w:szCs w:val="32"/>
        </w:rPr>
        <w:t>. Теперь поймем, на кого распространяется отмена налогов за 2 квартал.</w:t>
      </w:r>
    </w:p>
    <w:p w:rsidR="000A589D" w:rsidRPr="00BC3B6A" w:rsidRDefault="000A589D" w:rsidP="00A15C2F">
      <w:pPr>
        <w:jc w:val="both"/>
        <w:rPr>
          <w:rFonts w:cstheme="minorHAnsi"/>
          <w:sz w:val="32"/>
          <w:szCs w:val="32"/>
          <w:shd w:val="clear" w:color="auto" w:fill="FFFFFF"/>
        </w:rPr>
      </w:pPr>
      <w:r w:rsidRPr="00BC3B6A">
        <w:rPr>
          <w:rFonts w:cstheme="minorHAnsi"/>
          <w:sz w:val="32"/>
          <w:szCs w:val="32"/>
          <w:shd w:val="clear" w:color="auto" w:fill="FFFFFF"/>
        </w:rPr>
        <w:t>Закон распространяется на НКО и религиозные организации (при соблюдении некоторых условий)</w:t>
      </w:r>
      <w:r w:rsidRPr="00BC3B6A">
        <w:rPr>
          <w:rFonts w:cstheme="minorHAnsi"/>
          <w:sz w:val="32"/>
          <w:szCs w:val="32"/>
          <w:shd w:val="clear" w:color="auto" w:fill="FFFFFF"/>
        </w:rPr>
        <w:t xml:space="preserve">, ОКВЭД которых включен в перечень пострадавших. (Актуальный перечень вы найдете на </w:t>
      </w:r>
      <w:hyperlink r:id="rId28" w:history="1">
        <w:r w:rsidRPr="00BC3B6A">
          <w:rPr>
            <w:rStyle w:val="10"/>
            <w:u w:val="single"/>
          </w:rPr>
          <w:t>https://www.nalog.ru/rn28/business-support-2020/</w:t>
        </w:r>
      </w:hyperlink>
      <w:r w:rsidRPr="00BC3B6A">
        <w:rPr>
          <w:sz w:val="32"/>
          <w:szCs w:val="32"/>
        </w:rPr>
        <w:t xml:space="preserve"> )</w:t>
      </w:r>
    </w:p>
    <w:p w:rsidR="000A589D" w:rsidRDefault="000A589D" w:rsidP="00A15C2F">
      <w:pPr>
        <w:jc w:val="both"/>
        <w:rPr>
          <w:rFonts w:cstheme="minorHAnsi"/>
          <w:sz w:val="32"/>
          <w:szCs w:val="32"/>
          <w:shd w:val="clear" w:color="auto" w:fill="FFFFFF"/>
        </w:rPr>
      </w:pPr>
      <w:r w:rsidRPr="00BC3B6A">
        <w:rPr>
          <w:rFonts w:cstheme="minorHAnsi"/>
          <w:sz w:val="32"/>
          <w:szCs w:val="32"/>
          <w:shd w:val="clear" w:color="auto" w:fill="FFFFFF"/>
        </w:rPr>
        <w:t>Причем для получения помощи для организаций помимо вхождения ОКВЭД в список, нужно удовлетворять еще одному условию: вхо</w:t>
      </w:r>
      <w:r w:rsidR="00BC3B6A" w:rsidRPr="00BC3B6A">
        <w:rPr>
          <w:rFonts w:cstheme="minorHAnsi"/>
          <w:sz w:val="32"/>
          <w:szCs w:val="32"/>
          <w:shd w:val="clear" w:color="auto" w:fill="FFFFFF"/>
        </w:rPr>
        <w:t>ждение в перечень субъектов МСП.</w:t>
      </w:r>
    </w:p>
    <w:p w:rsidR="00BC3B6A" w:rsidRDefault="00BC3B6A" w:rsidP="00A15C2F">
      <w:pPr>
        <w:jc w:val="both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>Если вы соответствуйте вышеупомянутым условиям, то вы будете освобождены от следующих налогов:</w:t>
      </w:r>
    </w:p>
    <w:p w:rsidR="00BC3B6A" w:rsidRPr="00A15C2F" w:rsidRDefault="00BC3B6A" w:rsidP="00A15C2F">
      <w:pPr>
        <w:pStyle w:val="a4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A15C2F">
        <w:rPr>
          <w:rFonts w:cstheme="minorHAnsi"/>
          <w:sz w:val="32"/>
          <w:szCs w:val="32"/>
        </w:rPr>
        <w:t>Налог на прибыль</w:t>
      </w:r>
    </w:p>
    <w:p w:rsidR="00BC3B6A" w:rsidRPr="00A15C2F" w:rsidRDefault="00BC3B6A" w:rsidP="00A15C2F">
      <w:pPr>
        <w:pStyle w:val="a4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A15C2F">
        <w:rPr>
          <w:rFonts w:cstheme="minorHAnsi"/>
          <w:sz w:val="32"/>
          <w:szCs w:val="32"/>
        </w:rPr>
        <w:t>Налог при упрощенной системе налогообложения.</w:t>
      </w:r>
    </w:p>
    <w:p w:rsidR="00BC3B6A" w:rsidRPr="00A15C2F" w:rsidRDefault="00BC3B6A" w:rsidP="00A15C2F">
      <w:pPr>
        <w:pStyle w:val="a4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A15C2F">
        <w:rPr>
          <w:rFonts w:cstheme="minorHAnsi"/>
          <w:sz w:val="32"/>
          <w:szCs w:val="32"/>
        </w:rPr>
        <w:t>Налог на имущество</w:t>
      </w:r>
    </w:p>
    <w:p w:rsidR="00BC3B6A" w:rsidRDefault="00BC3B6A" w:rsidP="00A15C2F">
      <w:pPr>
        <w:pStyle w:val="a4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A15C2F">
        <w:rPr>
          <w:rFonts w:cstheme="minorHAnsi"/>
          <w:sz w:val="32"/>
          <w:szCs w:val="32"/>
        </w:rPr>
        <w:t>Страховые взносы</w:t>
      </w:r>
    </w:p>
    <w:p w:rsidR="00A15C2F" w:rsidRDefault="00A15C2F" w:rsidP="00A15C2F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Т.е. почти все упомянутые выше налоги (кроме НДС и НДФЛ) можно будет не уплачивать, если вы попадаете под критерии. </w:t>
      </w:r>
    </w:p>
    <w:p w:rsidR="00A15C2F" w:rsidRPr="00604399" w:rsidRDefault="00604399" w:rsidP="00A15C2F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Так что все вперед </w:t>
      </w:r>
      <w:r w:rsidR="00A15C2F">
        <w:rPr>
          <w:rFonts w:cstheme="minorHAnsi"/>
          <w:sz w:val="32"/>
          <w:szCs w:val="32"/>
        </w:rPr>
        <w:t>на сайт налоговой,</w:t>
      </w:r>
      <w:r>
        <w:rPr>
          <w:rFonts w:cstheme="minorHAnsi"/>
          <w:sz w:val="32"/>
          <w:szCs w:val="32"/>
        </w:rPr>
        <w:t xml:space="preserve"> смотреть статус вашей организации </w:t>
      </w:r>
      <w:hyperlink r:id="rId29" w:history="1">
        <w:r w:rsidR="00A15C2F" w:rsidRPr="00604399">
          <w:rPr>
            <w:rStyle w:val="10"/>
            <w:u w:val="single"/>
          </w:rPr>
          <w:t>https://www.nalog.ru/rn28/business-support-2020/</w:t>
        </w:r>
      </w:hyperlink>
      <w:r>
        <w:rPr>
          <w:rStyle w:val="10"/>
          <w:u w:val="single"/>
        </w:rPr>
        <w:t xml:space="preserve"> </w:t>
      </w:r>
      <w:bookmarkStart w:id="0" w:name="_GoBack"/>
      <w:bookmarkEnd w:id="0"/>
    </w:p>
    <w:p w:rsidR="00BC3B6A" w:rsidRPr="00BC3B6A" w:rsidRDefault="00BC3B6A" w:rsidP="00A15C2F">
      <w:pPr>
        <w:pStyle w:val="a4"/>
        <w:ind w:left="360"/>
        <w:jc w:val="both"/>
        <w:rPr>
          <w:rFonts w:cstheme="minorHAnsi"/>
          <w:sz w:val="44"/>
          <w:szCs w:val="44"/>
        </w:rPr>
      </w:pPr>
    </w:p>
    <w:p w:rsidR="00BC3B6A" w:rsidRPr="000A589D" w:rsidRDefault="00BC3B6A" w:rsidP="000A589D">
      <w:pPr>
        <w:rPr>
          <w:rFonts w:cstheme="minorHAnsi"/>
          <w:sz w:val="32"/>
          <w:szCs w:val="32"/>
        </w:rPr>
      </w:pPr>
    </w:p>
    <w:p w:rsidR="000A589D" w:rsidRPr="000A589D" w:rsidRDefault="000A589D" w:rsidP="000A589D">
      <w:pPr>
        <w:rPr>
          <w:rFonts w:cstheme="minorHAnsi"/>
          <w:sz w:val="32"/>
          <w:szCs w:val="32"/>
        </w:rPr>
      </w:pPr>
    </w:p>
    <w:p w:rsidR="000A589D" w:rsidRPr="008F138D" w:rsidRDefault="000A589D" w:rsidP="00A262DE">
      <w:pPr>
        <w:rPr>
          <w:rFonts w:cstheme="minorHAnsi"/>
          <w:sz w:val="32"/>
          <w:szCs w:val="32"/>
        </w:rPr>
      </w:pPr>
    </w:p>
    <w:sectPr w:rsidR="000A589D" w:rsidRPr="008F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259B"/>
    <w:multiLevelType w:val="hybridMultilevel"/>
    <w:tmpl w:val="D6864DD6"/>
    <w:lvl w:ilvl="0" w:tplc="5022BE04">
      <w:start w:val="1"/>
      <w:numFmt w:val="bullet"/>
      <w:lvlText w:val=""/>
      <w:lvlJc w:val="left"/>
      <w:pPr>
        <w:ind w:left="360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3696454C"/>
    <w:multiLevelType w:val="multilevel"/>
    <w:tmpl w:val="6506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71BE5"/>
    <w:multiLevelType w:val="hybridMultilevel"/>
    <w:tmpl w:val="A1EA1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3B3A0C"/>
    <w:multiLevelType w:val="hybridMultilevel"/>
    <w:tmpl w:val="389E7D8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AD70A8F"/>
    <w:multiLevelType w:val="multilevel"/>
    <w:tmpl w:val="6220F2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71B80"/>
    <w:multiLevelType w:val="multilevel"/>
    <w:tmpl w:val="5020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7F"/>
    <w:rsid w:val="000A589D"/>
    <w:rsid w:val="001A667A"/>
    <w:rsid w:val="002260A1"/>
    <w:rsid w:val="00383C11"/>
    <w:rsid w:val="00455959"/>
    <w:rsid w:val="004F7F22"/>
    <w:rsid w:val="0051096D"/>
    <w:rsid w:val="00567808"/>
    <w:rsid w:val="005E7485"/>
    <w:rsid w:val="005F25F7"/>
    <w:rsid w:val="005F3749"/>
    <w:rsid w:val="00604399"/>
    <w:rsid w:val="00661BD8"/>
    <w:rsid w:val="00767681"/>
    <w:rsid w:val="008F138D"/>
    <w:rsid w:val="009A13FB"/>
    <w:rsid w:val="00A15C2F"/>
    <w:rsid w:val="00A20D9E"/>
    <w:rsid w:val="00A2358A"/>
    <w:rsid w:val="00A262DE"/>
    <w:rsid w:val="00B87DC7"/>
    <w:rsid w:val="00B9188B"/>
    <w:rsid w:val="00BC3B6A"/>
    <w:rsid w:val="00C45724"/>
    <w:rsid w:val="00CF36D8"/>
    <w:rsid w:val="00E61F7F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A8F2"/>
  <w15:chartTrackingRefBased/>
  <w15:docId w15:val="{8F5A1BE9-0C9E-4A5B-B250-AF3927E5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2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F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88B"/>
    <w:pPr>
      <w:ind w:left="720"/>
      <w:contextualSpacing/>
    </w:pPr>
  </w:style>
  <w:style w:type="character" w:customStyle="1" w:styleId="hl">
    <w:name w:val="hl"/>
    <w:basedOn w:val="a0"/>
    <w:rsid w:val="0051096D"/>
  </w:style>
  <w:style w:type="character" w:customStyle="1" w:styleId="10">
    <w:name w:val="Заголовок 1 Знак"/>
    <w:basedOn w:val="a0"/>
    <w:link w:val="1"/>
    <w:uiPriority w:val="9"/>
    <w:rsid w:val="005109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262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5E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866">
          <w:blockQuote w:val="1"/>
          <w:marLeft w:val="405"/>
          <w:marRight w:val="27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fa7f7670ae321138f09008d4640208ea629a3c38/" TargetMode="External"/><Relationship Id="rId13" Type="http://schemas.openxmlformats.org/officeDocument/2006/relationships/hyperlink" Target="http://www.consultant.ru/document/cons_doc_LAW_304083/" TargetMode="External"/><Relationship Id="rId18" Type="http://schemas.openxmlformats.org/officeDocument/2006/relationships/hyperlink" Target="http://www.consultant.ru/document/cons_doc_LAW_28165/8d624cd7cd99b553448ec5f3d6ca8921857827ad/" TargetMode="External"/><Relationship Id="rId26" Type="http://schemas.openxmlformats.org/officeDocument/2006/relationships/hyperlink" Target="http://www.consultant.ru/document/cons_doc_LAW_28165/850d11e08b0cb09a2318af00f2f0aff805d39c8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8165/2428f19fbea7040de2388dd179c39e787cc0d07d/" TargetMode="External"/><Relationship Id="rId7" Type="http://schemas.openxmlformats.org/officeDocument/2006/relationships/hyperlink" Target="https://www.nalog.ru/rn77/yul/" TargetMode="External"/><Relationship Id="rId12" Type="http://schemas.openxmlformats.org/officeDocument/2006/relationships/hyperlink" Target="http://www.consultant.ru/document/cons_doc_LAW_28165/f6758978b92339b7e996fde13e5104caec7531d2/" TargetMode="External"/><Relationship Id="rId17" Type="http://schemas.openxmlformats.org/officeDocument/2006/relationships/hyperlink" Target="http://www.consultant.ru/document/cons_doc_LAW_28165/850d11e08b0cb09a2318af00f2f0aff805d39c85/" TargetMode="External"/><Relationship Id="rId25" Type="http://schemas.openxmlformats.org/officeDocument/2006/relationships/hyperlink" Target="http://www.consultant.ru/document/cons_doc_LAW_28165/850d11e08b0cb09a2318af00f2f0aff805d39c8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8165/625f7f7ad302ab285fe87457521eb265c7dbee3c/" TargetMode="External"/><Relationship Id="rId20" Type="http://schemas.openxmlformats.org/officeDocument/2006/relationships/hyperlink" Target="http://www.consultant.ru/document/cons_doc_LAW_28165/22c21f60902851e312e9a7ebc582ba92ecea94a6/" TargetMode="External"/><Relationship Id="rId29" Type="http://schemas.openxmlformats.org/officeDocument/2006/relationships/hyperlink" Target="https://www.nalog.ru/rn28/business-support-202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165/a1d86f7078e645869b02fde85e8c972193557dee/" TargetMode="External"/><Relationship Id="rId11" Type="http://schemas.openxmlformats.org/officeDocument/2006/relationships/hyperlink" Target="http://www.consultant.ru/document/cons_doc_LAW_28165/eb9180fc785448d58fe76ef323fb67d1832b9363/" TargetMode="External"/><Relationship Id="rId24" Type="http://schemas.openxmlformats.org/officeDocument/2006/relationships/hyperlink" Target="http://www.consultant.ru/document/cons_doc_LAW_28165/c5c16c86f95c5db63601047b1c0a5942bd77c824/" TargetMode="External"/><Relationship Id="rId5" Type="http://schemas.openxmlformats.org/officeDocument/2006/relationships/hyperlink" Target="http://pravo.gov.ru/proxy/ips/?docbody=&amp;nd=102039064&amp;intelsearch=12.01.1996+%B9+7-%D4%C7" TargetMode="External"/><Relationship Id="rId15" Type="http://schemas.openxmlformats.org/officeDocument/2006/relationships/hyperlink" Target="http://www.consultant.ru/cons/cgi/online.cgi?base=LAW&amp;dst=100005&amp;n=7495&amp;req=doc" TargetMode="External"/><Relationship Id="rId23" Type="http://schemas.openxmlformats.org/officeDocument/2006/relationships/hyperlink" Target="http://www.consultant.ru/document/cons_doc_LAW_28165/9d874d8c8dd9d1013df3c191849a0aab5f480ab8/" TargetMode="External"/><Relationship Id="rId28" Type="http://schemas.openxmlformats.org/officeDocument/2006/relationships/hyperlink" Target="https://www.nalog.ru/rn28/business-support-2020/" TargetMode="External"/><Relationship Id="rId10" Type="http://schemas.openxmlformats.org/officeDocument/2006/relationships/hyperlink" Target="http://www.consultant.ru/document/cons_doc_LAW_28165/fa7f7670ae321138f09008d4640208ea629a3c38/" TargetMode="External"/><Relationship Id="rId19" Type="http://schemas.openxmlformats.org/officeDocument/2006/relationships/hyperlink" Target="http://www.consultant.ru/document/cons_doc_LAW_28165/d3cd0da5dfeff39ba9cedcd32c6c42fcfbd97b43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165/fa7f7670ae321138f09008d4640208ea629a3c38/" TargetMode="External"/><Relationship Id="rId14" Type="http://schemas.openxmlformats.org/officeDocument/2006/relationships/hyperlink" Target="http://www.consultant.ru/document/cons_doc_LAW_28165/9b06776ae7a39546ad4e3ba04bebef14baabf8d2/" TargetMode="External"/><Relationship Id="rId22" Type="http://schemas.openxmlformats.org/officeDocument/2006/relationships/hyperlink" Target="http://www.consultant.ru/document/cons_doc_LAW_28165/2428f19fbea7040de2388dd179c39e787cc0d07d/" TargetMode="External"/><Relationship Id="rId27" Type="http://schemas.openxmlformats.org/officeDocument/2006/relationships/hyperlink" Target="http://www.consultant.ru/document/cons_doc_LAW_28165/c5c16c86f95c5db63601047b1c0a5942bd77c824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Мешков</dc:creator>
  <cp:keywords/>
  <dc:description/>
  <cp:lastModifiedBy>Владимир Мешков</cp:lastModifiedBy>
  <cp:revision>20</cp:revision>
  <dcterms:created xsi:type="dcterms:W3CDTF">2020-06-01T12:31:00Z</dcterms:created>
  <dcterms:modified xsi:type="dcterms:W3CDTF">2020-06-04T13:44:00Z</dcterms:modified>
</cp:coreProperties>
</file>